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F5F" w:rsidRPr="008E1F5F" w:rsidRDefault="008E1F5F" w:rsidP="008E1F5F">
      <w:pPr>
        <w:spacing w:before="100" w:beforeAutospacing="1" w:after="100" w:afterAutospacing="1" w:line="240" w:lineRule="auto"/>
        <w:jc w:val="center"/>
        <w:outlineLvl w:val="0"/>
        <w:rPr>
          <w:rFonts w:ascii="Arial" w:eastAsia="Times New Roman" w:hAnsi="Arial" w:cs="Arial"/>
          <w:b/>
          <w:bCs/>
          <w:color w:val="000000"/>
          <w:kern w:val="36"/>
          <w:sz w:val="48"/>
          <w:szCs w:val="48"/>
        </w:rPr>
      </w:pPr>
      <w:r w:rsidRPr="008E1F5F">
        <w:rPr>
          <w:rFonts w:ascii="Arial" w:eastAsia="Times New Roman" w:hAnsi="Arial" w:cs="Arial"/>
          <w:b/>
          <w:bCs/>
          <w:color w:val="000000"/>
          <w:kern w:val="36"/>
          <w:sz w:val="48"/>
          <w:szCs w:val="48"/>
        </w:rPr>
        <w:t>Rate and Fee Summary</w:t>
      </w:r>
    </w:p>
    <w:p w:rsidR="008E1F5F" w:rsidRPr="008E1F5F" w:rsidRDefault="008E1F5F" w:rsidP="008E1F5F">
      <w:p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color w:val="000000"/>
          <w:kern w:val="0"/>
          <w:sz w:val="27"/>
        </w:rPr>
        <w:t>This Rate and Fee Summary (Summary) is part of the Credit Card Agreement (Agreement) for the</w:t>
      </w:r>
      <w:r w:rsidRPr="008E1F5F">
        <w:rPr>
          <w:rFonts w:ascii="Arial" w:eastAsia="Times New Roman" w:hAnsi="Arial" w:cs="Arial"/>
          <w:b/>
          <w:bCs/>
          <w:color w:val="000000"/>
          <w:kern w:val="0"/>
          <w:sz w:val="27"/>
        </w:rPr>
        <w:t> NFL Extra Points</w:t>
      </w:r>
      <w:r w:rsidRPr="008E1F5F">
        <w:rPr>
          <w:rFonts w:ascii="Arial" w:eastAsia="Times New Roman" w:hAnsi="Arial" w:cs="Arial"/>
          <w:color w:val="000000"/>
          <w:kern w:val="0"/>
          <w:sz w:val="27"/>
        </w:rPr>
        <w:t>™</w:t>
      </w:r>
      <w:r w:rsidRPr="008E1F5F">
        <w:rPr>
          <w:rFonts w:ascii="Arial" w:eastAsia="Times New Roman" w:hAnsi="Arial" w:cs="Arial"/>
          <w:b/>
          <w:bCs/>
          <w:color w:val="000000"/>
          <w:kern w:val="0"/>
          <w:sz w:val="27"/>
        </w:rPr>
        <w:t> Visa</w:t>
      </w:r>
      <w:r w:rsidRPr="008E1F5F">
        <w:rPr>
          <w:rFonts w:ascii="Arial" w:eastAsia="Times New Roman" w:hAnsi="Arial" w:cs="Arial"/>
          <w:color w:val="000000"/>
          <w:kern w:val="0"/>
          <w:sz w:val="27"/>
        </w:rPr>
        <w:t>®</w:t>
      </w:r>
      <w:r w:rsidRPr="008E1F5F">
        <w:rPr>
          <w:rFonts w:ascii="Arial" w:eastAsia="Times New Roman" w:hAnsi="Arial" w:cs="Arial"/>
          <w:b/>
          <w:bCs/>
          <w:color w:val="000000"/>
          <w:kern w:val="0"/>
          <w:sz w:val="27"/>
        </w:rPr>
        <w:t> or NFL Extra Points</w:t>
      </w:r>
      <w:r w:rsidRPr="008E1F5F">
        <w:rPr>
          <w:rFonts w:ascii="Arial" w:eastAsia="Times New Roman" w:hAnsi="Arial" w:cs="Arial"/>
          <w:color w:val="000000"/>
          <w:kern w:val="0"/>
          <w:sz w:val="27"/>
        </w:rPr>
        <w:t>™</w:t>
      </w:r>
      <w:r w:rsidRPr="008E1F5F">
        <w:rPr>
          <w:rFonts w:ascii="Arial" w:eastAsia="Times New Roman" w:hAnsi="Arial" w:cs="Arial"/>
          <w:b/>
          <w:bCs/>
          <w:color w:val="000000"/>
          <w:kern w:val="0"/>
          <w:sz w:val="27"/>
        </w:rPr>
        <w:t> Visa Signature</w:t>
      </w:r>
      <w:r w:rsidRPr="008E1F5F">
        <w:rPr>
          <w:rFonts w:ascii="Arial" w:eastAsia="Times New Roman" w:hAnsi="Arial" w:cs="Arial"/>
          <w:color w:val="000000"/>
          <w:kern w:val="0"/>
          <w:sz w:val="27"/>
        </w:rPr>
        <w:t>®</w:t>
      </w:r>
      <w:r w:rsidRPr="008E1F5F">
        <w:rPr>
          <w:rFonts w:ascii="Arial" w:eastAsia="Times New Roman" w:hAnsi="Arial" w:cs="Arial"/>
          <w:b/>
          <w:bCs/>
          <w:color w:val="000000"/>
          <w:kern w:val="0"/>
          <w:sz w:val="27"/>
        </w:rPr>
        <w:t> Credit Card Account</w:t>
      </w:r>
      <w:r w:rsidRPr="008E1F5F">
        <w:rPr>
          <w:rFonts w:ascii="Arial" w:eastAsia="Times New Roman" w:hAnsi="Arial" w:cs="Arial"/>
          <w:color w:val="000000"/>
          <w:kern w:val="0"/>
          <w:sz w:val="27"/>
        </w:rPr>
        <w:t>. Read it and keep it.</w:t>
      </w:r>
    </w:p>
    <w:tbl>
      <w:tblPr>
        <w:tblW w:w="18058" w:type="dxa"/>
        <w:tblCellSpacing w:w="15" w:type="dxa"/>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4477"/>
        <w:gridCol w:w="13581"/>
      </w:tblGrid>
      <w:tr w:rsidR="008E1F5F" w:rsidRPr="008E1F5F" w:rsidTr="008E1F5F">
        <w:trPr>
          <w:tblCellSpacing w:w="15" w:type="dxa"/>
        </w:trPr>
        <w:tc>
          <w:tcPr>
            <w:tcW w:w="4390" w:type="dxa"/>
            <w:shd w:val="clear" w:color="auto" w:fill="000000"/>
            <w:vAlign w:val="center"/>
            <w:hideMark/>
          </w:tcPr>
          <w:p w:rsidR="008E1F5F" w:rsidRPr="008E1F5F" w:rsidRDefault="008E1F5F" w:rsidP="008E1F5F">
            <w:pPr>
              <w:spacing w:after="0" w:line="240" w:lineRule="auto"/>
              <w:divId w:val="1628857477"/>
              <w:rPr>
                <w:rFonts w:ascii="Times New Roman" w:eastAsia="Times New Roman" w:hAnsi="Times New Roman" w:cs="Times New Roman"/>
                <w:b/>
                <w:bCs/>
                <w:color w:val="FFFFFF"/>
                <w:kern w:val="0"/>
                <w:sz w:val="24"/>
                <w:szCs w:val="24"/>
              </w:rPr>
            </w:pPr>
            <w:r w:rsidRPr="008E1F5F">
              <w:rPr>
                <w:rFonts w:ascii="Times New Roman" w:eastAsia="Times New Roman" w:hAnsi="Times New Roman" w:cs="Times New Roman"/>
                <w:b/>
                <w:bCs/>
                <w:color w:val="FFFFFF"/>
                <w:kern w:val="0"/>
                <w:sz w:val="24"/>
                <w:szCs w:val="24"/>
              </w:rPr>
              <w:t>Interest Rates and Interest Charges</w:t>
            </w:r>
          </w:p>
        </w:tc>
        <w:tc>
          <w:tcPr>
            <w:tcW w:w="13409" w:type="dxa"/>
            <w:shd w:val="clear" w:color="auto" w:fill="000000"/>
            <w:vAlign w:val="center"/>
            <w:hideMark/>
          </w:tcPr>
          <w:p w:rsidR="008E1F5F" w:rsidRPr="008E1F5F" w:rsidRDefault="008E1F5F" w:rsidP="008E1F5F">
            <w:pPr>
              <w:spacing w:after="0" w:line="240" w:lineRule="auto"/>
              <w:rPr>
                <w:rFonts w:ascii="Times New Roman" w:eastAsia="Times New Roman" w:hAnsi="Times New Roman" w:cs="Times New Roman"/>
                <w:b/>
                <w:bCs/>
                <w:color w:val="FFFFFF"/>
                <w:kern w:val="0"/>
                <w:sz w:val="24"/>
                <w:szCs w:val="24"/>
              </w:rPr>
            </w:pPr>
          </w:p>
        </w:tc>
      </w:tr>
      <w:tr w:rsidR="008E1F5F" w:rsidRPr="008E1F5F" w:rsidTr="008E1F5F">
        <w:trPr>
          <w:tblCellSpacing w:w="15" w:type="dxa"/>
        </w:trPr>
        <w:tc>
          <w:tcPr>
            <w:tcW w:w="4154" w:type="dxa"/>
            <w:tcBorders>
              <w:top w:val="single" w:sz="4" w:space="0" w:color="000000"/>
              <w:left w:val="single" w:sz="4" w:space="0" w:color="000000"/>
              <w:bottom w:val="single" w:sz="4" w:space="0" w:color="000000"/>
              <w:right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b/>
                <w:bCs/>
                <w:kern w:val="0"/>
                <w:sz w:val="24"/>
                <w:szCs w:val="24"/>
              </w:rPr>
              <w:t>Annual Percentage Rate (APR) for Purchases</w:t>
            </w:r>
          </w:p>
        </w:tc>
        <w:tc>
          <w:tcPr>
            <w:tcW w:w="13174" w:type="dxa"/>
            <w:tcBorders>
              <w:top w:val="single" w:sz="4" w:space="0" w:color="000000"/>
              <w:left w:val="single" w:sz="4" w:space="0" w:color="000000"/>
              <w:bottom w:val="single" w:sz="4" w:space="0" w:color="000000"/>
              <w:right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b/>
                <w:bCs/>
                <w:kern w:val="0"/>
                <w:sz w:val="24"/>
                <w:szCs w:val="24"/>
              </w:rPr>
              <w:t>17.99% to 31.99%</w:t>
            </w:r>
            <w:r w:rsidRPr="008E1F5F">
              <w:rPr>
                <w:rFonts w:ascii="Times New Roman" w:eastAsia="Times New Roman" w:hAnsi="Times New Roman" w:cs="Times New Roman"/>
                <w:kern w:val="0"/>
                <w:sz w:val="24"/>
                <w:szCs w:val="24"/>
              </w:rPr>
              <w:t>, based upon your creditworthiness.</w:t>
            </w:r>
          </w:p>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This APR will vary with the market based on the Prime Rate.</w:t>
            </w:r>
          </w:p>
        </w:tc>
      </w:tr>
      <w:tr w:rsidR="008E1F5F" w:rsidRPr="008E1F5F" w:rsidTr="008E1F5F">
        <w:trPr>
          <w:tblCellSpacing w:w="15" w:type="dxa"/>
        </w:trPr>
        <w:tc>
          <w:tcPr>
            <w:tcW w:w="4154" w:type="dxa"/>
            <w:tcBorders>
              <w:top w:val="single" w:sz="4" w:space="0" w:color="000000"/>
              <w:left w:val="single" w:sz="4" w:space="0" w:color="000000"/>
              <w:bottom w:val="single" w:sz="4" w:space="0" w:color="000000"/>
              <w:right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b/>
                <w:bCs/>
                <w:kern w:val="0"/>
                <w:sz w:val="24"/>
                <w:szCs w:val="24"/>
              </w:rPr>
              <w:t>APR for Balance Transfers</w:t>
            </w:r>
          </w:p>
        </w:tc>
        <w:tc>
          <w:tcPr>
            <w:tcW w:w="13174" w:type="dxa"/>
            <w:tcBorders>
              <w:top w:val="single" w:sz="4" w:space="0" w:color="000000"/>
              <w:left w:val="single" w:sz="4" w:space="0" w:color="000000"/>
              <w:bottom w:val="single" w:sz="4" w:space="0" w:color="000000"/>
              <w:right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b/>
                <w:bCs/>
                <w:kern w:val="0"/>
                <w:sz w:val="24"/>
                <w:szCs w:val="24"/>
              </w:rPr>
              <w:t>17.99% to 31.99%</w:t>
            </w:r>
            <w:r w:rsidRPr="008E1F5F">
              <w:rPr>
                <w:rFonts w:ascii="Times New Roman" w:eastAsia="Times New Roman" w:hAnsi="Times New Roman" w:cs="Times New Roman"/>
                <w:kern w:val="0"/>
                <w:sz w:val="24"/>
                <w:szCs w:val="24"/>
              </w:rPr>
              <w:t>, based upon your creditworthiness.</w:t>
            </w:r>
          </w:p>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This APR will vary with the market based on the Prime Rate.</w:t>
            </w:r>
          </w:p>
        </w:tc>
      </w:tr>
      <w:tr w:rsidR="008E1F5F" w:rsidRPr="008E1F5F" w:rsidTr="008E1F5F">
        <w:trPr>
          <w:tblCellSpacing w:w="15" w:type="dxa"/>
        </w:trPr>
        <w:tc>
          <w:tcPr>
            <w:tcW w:w="4154" w:type="dxa"/>
            <w:tcBorders>
              <w:top w:val="single" w:sz="4" w:space="0" w:color="000000"/>
              <w:left w:val="single" w:sz="4" w:space="0" w:color="000000"/>
              <w:bottom w:val="single" w:sz="4" w:space="0" w:color="000000"/>
              <w:right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b/>
                <w:bCs/>
                <w:kern w:val="0"/>
                <w:sz w:val="24"/>
                <w:szCs w:val="24"/>
              </w:rPr>
              <w:t>APR for Cash Advances</w:t>
            </w:r>
          </w:p>
        </w:tc>
        <w:tc>
          <w:tcPr>
            <w:tcW w:w="13174" w:type="dxa"/>
            <w:tcBorders>
              <w:top w:val="single" w:sz="4" w:space="0" w:color="000000"/>
              <w:left w:val="single" w:sz="4" w:space="0" w:color="000000"/>
              <w:bottom w:val="single" w:sz="4" w:space="0" w:color="000000"/>
              <w:right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b/>
                <w:bCs/>
                <w:kern w:val="0"/>
                <w:sz w:val="24"/>
                <w:szCs w:val="24"/>
              </w:rPr>
              <w:t>30.99%</w:t>
            </w:r>
          </w:p>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This APR will vary with the market based on the Prime Rate.</w:t>
            </w:r>
          </w:p>
        </w:tc>
      </w:tr>
      <w:tr w:rsidR="008E1F5F" w:rsidRPr="008E1F5F" w:rsidTr="008E1F5F">
        <w:trPr>
          <w:tblCellSpacing w:w="15" w:type="dxa"/>
        </w:trPr>
        <w:tc>
          <w:tcPr>
            <w:tcW w:w="4154" w:type="dxa"/>
            <w:tcBorders>
              <w:top w:val="single" w:sz="4" w:space="0" w:color="000000"/>
              <w:left w:val="single" w:sz="4" w:space="0" w:color="000000"/>
              <w:bottom w:val="single" w:sz="4" w:space="0" w:color="000000"/>
              <w:right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b/>
                <w:bCs/>
                <w:kern w:val="0"/>
                <w:sz w:val="24"/>
                <w:szCs w:val="24"/>
              </w:rPr>
              <w:t>Paying Interest</w:t>
            </w:r>
          </w:p>
        </w:tc>
        <w:tc>
          <w:tcPr>
            <w:tcW w:w="13174" w:type="dxa"/>
            <w:tcBorders>
              <w:top w:val="single" w:sz="4" w:space="0" w:color="000000"/>
              <w:left w:val="single" w:sz="4" w:space="0" w:color="000000"/>
              <w:bottom w:val="single" w:sz="4" w:space="0" w:color="000000"/>
              <w:right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Your due date is at least 21 days after the close of each billing period. We will not charge you interest on purchases if you pay your entire balance by the due date each month. If you do not, you will not get a grace period on purchases again until you pay the entire balance by the due date for two billing periods in a row. We will begin charging interest on balance transfers and cash advances on the transaction date.</w:t>
            </w:r>
          </w:p>
        </w:tc>
      </w:tr>
      <w:tr w:rsidR="008E1F5F" w:rsidRPr="008E1F5F" w:rsidTr="008E1F5F">
        <w:trPr>
          <w:tblCellSpacing w:w="15" w:type="dxa"/>
        </w:trPr>
        <w:tc>
          <w:tcPr>
            <w:tcW w:w="4154" w:type="dxa"/>
            <w:tcBorders>
              <w:top w:val="single" w:sz="4" w:space="0" w:color="000000"/>
              <w:left w:val="single" w:sz="4" w:space="0" w:color="000000"/>
              <w:bottom w:val="single" w:sz="4" w:space="0" w:color="000000"/>
              <w:right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b/>
                <w:bCs/>
                <w:kern w:val="0"/>
                <w:sz w:val="24"/>
                <w:szCs w:val="24"/>
              </w:rPr>
              <w:t>Minimum Interest Charge</w:t>
            </w:r>
          </w:p>
        </w:tc>
        <w:tc>
          <w:tcPr>
            <w:tcW w:w="13174" w:type="dxa"/>
            <w:tcBorders>
              <w:top w:val="single" w:sz="4" w:space="0" w:color="000000"/>
              <w:left w:val="single" w:sz="4" w:space="0" w:color="000000"/>
              <w:bottom w:val="single" w:sz="4" w:space="0" w:color="000000"/>
              <w:right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If you are charged interest, the charge will be no less than $3.00.</w:t>
            </w:r>
          </w:p>
        </w:tc>
      </w:tr>
      <w:tr w:rsidR="008E1F5F" w:rsidRPr="008E1F5F" w:rsidTr="008E1F5F">
        <w:trPr>
          <w:tblCellSpacing w:w="15" w:type="dxa"/>
        </w:trPr>
        <w:tc>
          <w:tcPr>
            <w:tcW w:w="4154" w:type="dxa"/>
            <w:tcBorders>
              <w:top w:val="single" w:sz="4" w:space="0" w:color="000000"/>
              <w:left w:val="single" w:sz="4" w:space="0" w:color="000000"/>
              <w:bottom w:val="single" w:sz="4" w:space="0" w:color="000000"/>
              <w:right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b/>
                <w:bCs/>
                <w:kern w:val="0"/>
                <w:sz w:val="24"/>
                <w:szCs w:val="24"/>
              </w:rPr>
              <w:t>For Credit Card Tips from the Consumer Financial Protection Bureau</w:t>
            </w:r>
          </w:p>
        </w:tc>
        <w:tc>
          <w:tcPr>
            <w:tcW w:w="13174" w:type="dxa"/>
            <w:tcBorders>
              <w:top w:val="single" w:sz="4" w:space="0" w:color="000000"/>
              <w:left w:val="single" w:sz="4" w:space="0" w:color="000000"/>
              <w:bottom w:val="single" w:sz="4" w:space="0" w:color="000000"/>
              <w:right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b/>
                <w:bCs/>
                <w:kern w:val="0"/>
                <w:sz w:val="24"/>
                <w:szCs w:val="24"/>
              </w:rPr>
              <w:t>To learn more about factors to consider when applying for or using a credit card, visit the website of the Consumer Financial Protection Bureau at </w:t>
            </w:r>
            <w:hyperlink r:id="rId5" w:tgtFrame="_blank" w:history="1">
              <w:r w:rsidRPr="008E1F5F">
                <w:rPr>
                  <w:rFonts w:ascii="Times New Roman" w:eastAsia="Times New Roman" w:hAnsi="Times New Roman" w:cs="Times New Roman"/>
                  <w:b/>
                  <w:bCs/>
                  <w:color w:val="0000FF"/>
                  <w:kern w:val="0"/>
                  <w:sz w:val="24"/>
                  <w:szCs w:val="24"/>
                  <w:u w:val="single"/>
                </w:rPr>
                <w:t>http://www.consumerfinance.gov/learnmore</w:t>
              </w:r>
            </w:hyperlink>
            <w:r w:rsidRPr="008E1F5F">
              <w:rPr>
                <w:rFonts w:ascii="Times New Roman" w:eastAsia="Times New Roman" w:hAnsi="Times New Roman" w:cs="Times New Roman"/>
                <w:b/>
                <w:bCs/>
                <w:i/>
                <w:iCs/>
                <w:kern w:val="0"/>
                <w:sz w:val="24"/>
                <w:szCs w:val="24"/>
              </w:rPr>
              <w:t>.</w:t>
            </w:r>
          </w:p>
        </w:tc>
      </w:tr>
      <w:tr w:rsidR="008E1F5F" w:rsidRPr="008E1F5F" w:rsidTr="008E1F5F">
        <w:trPr>
          <w:tblCellSpacing w:w="15" w:type="dxa"/>
        </w:trPr>
        <w:tc>
          <w:tcPr>
            <w:tcW w:w="4390" w:type="dxa"/>
            <w:shd w:val="clear" w:color="auto" w:fill="000000"/>
            <w:vAlign w:val="center"/>
            <w:hideMark/>
          </w:tcPr>
          <w:p w:rsidR="008E1F5F" w:rsidRPr="008E1F5F" w:rsidRDefault="008E1F5F" w:rsidP="008E1F5F">
            <w:pPr>
              <w:spacing w:after="0" w:line="240" w:lineRule="auto"/>
              <w:rPr>
                <w:rFonts w:ascii="Times New Roman" w:eastAsia="Times New Roman" w:hAnsi="Times New Roman" w:cs="Times New Roman"/>
                <w:b/>
                <w:bCs/>
                <w:color w:val="FFFFFF"/>
                <w:kern w:val="0"/>
                <w:sz w:val="24"/>
                <w:szCs w:val="24"/>
              </w:rPr>
            </w:pPr>
            <w:r w:rsidRPr="008E1F5F">
              <w:rPr>
                <w:rFonts w:ascii="Times New Roman" w:eastAsia="Times New Roman" w:hAnsi="Times New Roman" w:cs="Times New Roman"/>
                <w:b/>
                <w:bCs/>
                <w:color w:val="FFFFFF"/>
                <w:kern w:val="0"/>
                <w:sz w:val="24"/>
                <w:szCs w:val="24"/>
              </w:rPr>
              <w:t>Fees</w:t>
            </w:r>
          </w:p>
        </w:tc>
        <w:tc>
          <w:tcPr>
            <w:tcW w:w="13409" w:type="dxa"/>
            <w:shd w:val="clear" w:color="auto" w:fill="000000"/>
            <w:vAlign w:val="center"/>
            <w:hideMark/>
          </w:tcPr>
          <w:p w:rsidR="008E1F5F" w:rsidRPr="008E1F5F" w:rsidRDefault="008E1F5F" w:rsidP="008E1F5F">
            <w:pPr>
              <w:spacing w:after="0" w:line="240" w:lineRule="auto"/>
              <w:rPr>
                <w:rFonts w:ascii="Times New Roman" w:eastAsia="Times New Roman" w:hAnsi="Times New Roman" w:cs="Times New Roman"/>
                <w:b/>
                <w:bCs/>
                <w:color w:val="FFFFFF"/>
                <w:kern w:val="0"/>
                <w:sz w:val="24"/>
                <w:szCs w:val="24"/>
              </w:rPr>
            </w:pPr>
          </w:p>
        </w:tc>
      </w:tr>
      <w:tr w:rsidR="008E1F5F" w:rsidRPr="008E1F5F" w:rsidTr="008E1F5F">
        <w:trPr>
          <w:tblCellSpacing w:w="15" w:type="dxa"/>
        </w:trPr>
        <w:tc>
          <w:tcPr>
            <w:tcW w:w="4154" w:type="dxa"/>
            <w:tcBorders>
              <w:top w:val="single" w:sz="4" w:space="0" w:color="000000"/>
              <w:left w:val="single" w:sz="4" w:space="0" w:color="000000"/>
              <w:bottom w:val="single" w:sz="4" w:space="0" w:color="000000"/>
              <w:right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b/>
                <w:bCs/>
                <w:kern w:val="0"/>
                <w:sz w:val="24"/>
                <w:szCs w:val="24"/>
              </w:rPr>
              <w:t>Annual Fee</w:t>
            </w:r>
          </w:p>
        </w:tc>
        <w:tc>
          <w:tcPr>
            <w:tcW w:w="13174" w:type="dxa"/>
            <w:tcBorders>
              <w:top w:val="single" w:sz="4" w:space="0" w:color="000000"/>
              <w:left w:val="single" w:sz="4" w:space="0" w:color="000000"/>
              <w:bottom w:val="single" w:sz="4" w:space="0" w:color="000000"/>
              <w:right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b/>
                <w:bCs/>
                <w:kern w:val="0"/>
                <w:sz w:val="24"/>
                <w:szCs w:val="24"/>
              </w:rPr>
              <w:t>None</w:t>
            </w:r>
          </w:p>
        </w:tc>
      </w:tr>
      <w:tr w:rsidR="008E1F5F" w:rsidRPr="008E1F5F" w:rsidTr="008E1F5F">
        <w:trPr>
          <w:tblCellSpacing w:w="15" w:type="dxa"/>
        </w:trPr>
        <w:tc>
          <w:tcPr>
            <w:tcW w:w="4154" w:type="dxa"/>
            <w:tcBorders>
              <w:top w:val="single" w:sz="4" w:space="0" w:color="000000"/>
              <w:left w:val="single" w:sz="4" w:space="0" w:color="000000"/>
              <w:bottom w:val="single" w:sz="4" w:space="0" w:color="000000"/>
              <w:right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b/>
                <w:bCs/>
                <w:kern w:val="0"/>
                <w:sz w:val="24"/>
                <w:szCs w:val="24"/>
              </w:rPr>
              <w:t>Transaction Fees</w:t>
            </w:r>
          </w:p>
          <w:p w:rsidR="008E1F5F" w:rsidRPr="008E1F5F" w:rsidRDefault="008E1F5F" w:rsidP="008E1F5F">
            <w:pPr>
              <w:spacing w:after="0" w:line="240" w:lineRule="auto"/>
              <w:ind w:left="720"/>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 Balance Transfer</w:t>
            </w:r>
          </w:p>
          <w:p w:rsidR="008E1F5F" w:rsidRPr="008E1F5F" w:rsidRDefault="008E1F5F" w:rsidP="008E1F5F">
            <w:pPr>
              <w:spacing w:after="0" w:line="240" w:lineRule="auto"/>
              <w:ind w:left="720"/>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 Cash Advance</w:t>
            </w:r>
          </w:p>
          <w:p w:rsidR="008E1F5F" w:rsidRPr="008E1F5F" w:rsidRDefault="008E1F5F" w:rsidP="008E1F5F">
            <w:pPr>
              <w:spacing w:after="0" w:line="240" w:lineRule="auto"/>
              <w:ind w:left="720"/>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 Foreign Transaction</w:t>
            </w:r>
          </w:p>
        </w:tc>
        <w:tc>
          <w:tcPr>
            <w:tcW w:w="13174" w:type="dxa"/>
            <w:tcBorders>
              <w:top w:val="single" w:sz="4" w:space="0" w:color="000000"/>
              <w:left w:val="single" w:sz="4" w:space="0" w:color="000000"/>
              <w:bottom w:val="single" w:sz="4" w:space="0" w:color="000000"/>
              <w:right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Either </w:t>
            </w:r>
            <w:r w:rsidRPr="008E1F5F">
              <w:rPr>
                <w:rFonts w:ascii="Times New Roman" w:eastAsia="Times New Roman" w:hAnsi="Times New Roman" w:cs="Times New Roman"/>
                <w:b/>
                <w:bCs/>
                <w:kern w:val="0"/>
                <w:sz w:val="24"/>
                <w:szCs w:val="24"/>
              </w:rPr>
              <w:t>$10</w:t>
            </w:r>
            <w:r w:rsidRPr="008E1F5F">
              <w:rPr>
                <w:rFonts w:ascii="Times New Roman" w:eastAsia="Times New Roman" w:hAnsi="Times New Roman" w:cs="Times New Roman"/>
                <w:kern w:val="0"/>
                <w:sz w:val="24"/>
                <w:szCs w:val="24"/>
              </w:rPr>
              <w:t> or </w:t>
            </w:r>
            <w:r w:rsidRPr="008E1F5F">
              <w:rPr>
                <w:rFonts w:ascii="Times New Roman" w:eastAsia="Times New Roman" w:hAnsi="Times New Roman" w:cs="Times New Roman"/>
                <w:b/>
                <w:bCs/>
                <w:kern w:val="0"/>
                <w:sz w:val="24"/>
                <w:szCs w:val="24"/>
              </w:rPr>
              <w:t>5%</w:t>
            </w:r>
            <w:r w:rsidRPr="008E1F5F">
              <w:rPr>
                <w:rFonts w:ascii="Times New Roman" w:eastAsia="Times New Roman" w:hAnsi="Times New Roman" w:cs="Times New Roman"/>
                <w:kern w:val="0"/>
                <w:sz w:val="24"/>
                <w:szCs w:val="24"/>
              </w:rPr>
              <w:t> of the amount of each transfer, whichever is greater.</w:t>
            </w:r>
          </w:p>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Either </w:t>
            </w:r>
            <w:r w:rsidRPr="008E1F5F">
              <w:rPr>
                <w:rFonts w:ascii="Times New Roman" w:eastAsia="Times New Roman" w:hAnsi="Times New Roman" w:cs="Times New Roman"/>
                <w:b/>
                <w:bCs/>
                <w:kern w:val="0"/>
                <w:sz w:val="24"/>
                <w:szCs w:val="24"/>
              </w:rPr>
              <w:t>$10.00</w:t>
            </w:r>
            <w:r w:rsidRPr="008E1F5F">
              <w:rPr>
                <w:rFonts w:ascii="Times New Roman" w:eastAsia="Times New Roman" w:hAnsi="Times New Roman" w:cs="Times New Roman"/>
                <w:kern w:val="0"/>
                <w:sz w:val="24"/>
                <w:szCs w:val="24"/>
              </w:rPr>
              <w:t> or </w:t>
            </w:r>
            <w:r w:rsidRPr="008E1F5F">
              <w:rPr>
                <w:rFonts w:ascii="Times New Roman" w:eastAsia="Times New Roman" w:hAnsi="Times New Roman" w:cs="Times New Roman"/>
                <w:b/>
                <w:bCs/>
                <w:kern w:val="0"/>
                <w:sz w:val="24"/>
                <w:szCs w:val="24"/>
              </w:rPr>
              <w:t>5.0%</w:t>
            </w:r>
            <w:r w:rsidRPr="008E1F5F">
              <w:rPr>
                <w:rFonts w:ascii="Times New Roman" w:eastAsia="Times New Roman" w:hAnsi="Times New Roman" w:cs="Times New Roman"/>
                <w:kern w:val="0"/>
                <w:sz w:val="24"/>
                <w:szCs w:val="24"/>
              </w:rPr>
              <w:t> of the amount of each cash advance, whichever is greater.</w:t>
            </w:r>
          </w:p>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b/>
                <w:bCs/>
                <w:kern w:val="0"/>
                <w:sz w:val="24"/>
                <w:szCs w:val="24"/>
              </w:rPr>
              <w:t>3.0%</w:t>
            </w:r>
            <w:r w:rsidRPr="008E1F5F">
              <w:rPr>
                <w:rFonts w:ascii="Times New Roman" w:eastAsia="Times New Roman" w:hAnsi="Times New Roman" w:cs="Times New Roman"/>
                <w:kern w:val="0"/>
                <w:sz w:val="24"/>
                <w:szCs w:val="24"/>
              </w:rPr>
              <w:t> of each transaction in U.S. dollars.</w:t>
            </w:r>
          </w:p>
        </w:tc>
      </w:tr>
      <w:tr w:rsidR="008E1F5F" w:rsidRPr="008E1F5F" w:rsidTr="008E1F5F">
        <w:trPr>
          <w:tblCellSpacing w:w="15" w:type="dxa"/>
        </w:trPr>
        <w:tc>
          <w:tcPr>
            <w:tcW w:w="4154" w:type="dxa"/>
            <w:tcBorders>
              <w:top w:val="single" w:sz="4" w:space="0" w:color="000000"/>
              <w:left w:val="single" w:sz="4" w:space="0" w:color="000000"/>
              <w:bottom w:val="single" w:sz="4" w:space="0" w:color="000000"/>
              <w:right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b/>
                <w:bCs/>
                <w:kern w:val="0"/>
                <w:sz w:val="24"/>
                <w:szCs w:val="24"/>
              </w:rPr>
              <w:t>Penalty Fees</w:t>
            </w:r>
          </w:p>
          <w:p w:rsidR="008E1F5F" w:rsidRPr="008E1F5F" w:rsidRDefault="008E1F5F" w:rsidP="008E1F5F">
            <w:pPr>
              <w:spacing w:after="0" w:line="240" w:lineRule="auto"/>
              <w:ind w:left="720"/>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 Late Payment</w:t>
            </w:r>
          </w:p>
          <w:p w:rsidR="008E1F5F" w:rsidRPr="008E1F5F" w:rsidRDefault="008E1F5F" w:rsidP="008E1F5F">
            <w:pPr>
              <w:spacing w:after="0" w:line="240" w:lineRule="auto"/>
              <w:ind w:left="720"/>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 Returned Payment</w:t>
            </w:r>
          </w:p>
        </w:tc>
        <w:tc>
          <w:tcPr>
            <w:tcW w:w="13174" w:type="dxa"/>
            <w:tcBorders>
              <w:top w:val="single" w:sz="4" w:space="0" w:color="000000"/>
              <w:left w:val="single" w:sz="4" w:space="0" w:color="000000"/>
              <w:bottom w:val="single" w:sz="4" w:space="0" w:color="000000"/>
              <w:right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Up to </w:t>
            </w:r>
            <w:r w:rsidRPr="008E1F5F">
              <w:rPr>
                <w:rFonts w:ascii="Times New Roman" w:eastAsia="Times New Roman" w:hAnsi="Times New Roman" w:cs="Times New Roman"/>
                <w:b/>
                <w:bCs/>
                <w:kern w:val="0"/>
                <w:sz w:val="24"/>
                <w:szCs w:val="24"/>
              </w:rPr>
              <w:t>$41.00</w:t>
            </w:r>
          </w:p>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Up to </w:t>
            </w:r>
            <w:r w:rsidRPr="008E1F5F">
              <w:rPr>
                <w:rFonts w:ascii="Times New Roman" w:eastAsia="Times New Roman" w:hAnsi="Times New Roman" w:cs="Times New Roman"/>
                <w:b/>
                <w:bCs/>
                <w:kern w:val="0"/>
                <w:sz w:val="24"/>
                <w:szCs w:val="24"/>
              </w:rPr>
              <w:t>$41.00</w:t>
            </w:r>
          </w:p>
        </w:tc>
      </w:tr>
    </w:tbl>
    <w:p w:rsidR="008E1F5F" w:rsidRPr="008E1F5F" w:rsidRDefault="008E1F5F" w:rsidP="008E1F5F">
      <w:p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b/>
          <w:bCs/>
          <w:color w:val="000000"/>
          <w:kern w:val="0"/>
          <w:sz w:val="27"/>
        </w:rPr>
        <w:lastRenderedPageBreak/>
        <w:t>How We Will Calculate Your Balance:</w:t>
      </w:r>
      <w:r w:rsidRPr="008E1F5F">
        <w:rPr>
          <w:rFonts w:ascii="Arial" w:eastAsia="Times New Roman" w:hAnsi="Arial" w:cs="Arial"/>
          <w:color w:val="000000"/>
          <w:kern w:val="0"/>
          <w:sz w:val="27"/>
        </w:rPr>
        <w:t> We use a method called “daily balance (including current transactions).” Review your Agreement for more details.</w:t>
      </w:r>
    </w:p>
    <w:p w:rsidR="008E1F5F" w:rsidRPr="008E1F5F" w:rsidRDefault="008E1F5F" w:rsidP="008E1F5F">
      <w:pPr>
        <w:spacing w:before="100" w:beforeAutospacing="1" w:after="100" w:afterAutospacing="1" w:line="240" w:lineRule="auto"/>
        <w:rPr>
          <w:rFonts w:ascii="Arial" w:eastAsia="Times New Roman" w:hAnsi="Arial" w:cs="Arial"/>
          <w:color w:val="000000"/>
          <w:kern w:val="0"/>
          <w:sz w:val="27"/>
          <w:szCs w:val="27"/>
        </w:rPr>
      </w:pPr>
      <w:proofErr w:type="gramStart"/>
      <w:r w:rsidRPr="008E1F5F">
        <w:rPr>
          <w:rFonts w:ascii="Arial" w:eastAsia="Times New Roman" w:hAnsi="Arial" w:cs="Arial"/>
          <w:b/>
          <w:bCs/>
          <w:color w:val="000000"/>
          <w:kern w:val="0"/>
          <w:sz w:val="27"/>
        </w:rPr>
        <w:t>Billing Rights:</w:t>
      </w:r>
      <w:r w:rsidRPr="008E1F5F">
        <w:rPr>
          <w:rFonts w:ascii="Arial" w:eastAsia="Times New Roman" w:hAnsi="Arial" w:cs="Arial"/>
          <w:color w:val="000000"/>
          <w:kern w:val="0"/>
          <w:sz w:val="27"/>
        </w:rPr>
        <w:t> Information on your rights to dispute transactions and how to exercise those rights is provided in your Agreement.</w:t>
      </w:r>
      <w:proofErr w:type="gramEnd"/>
    </w:p>
    <w:p w:rsidR="008E1F5F" w:rsidRPr="008E1F5F" w:rsidRDefault="008E1F5F" w:rsidP="008E1F5F">
      <w:p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b/>
          <w:bCs/>
          <w:color w:val="000000"/>
          <w:kern w:val="0"/>
          <w:sz w:val="27"/>
        </w:rPr>
        <w:t>New York Residents:</w:t>
      </w:r>
      <w:r w:rsidRPr="008E1F5F">
        <w:rPr>
          <w:rFonts w:ascii="Arial" w:eastAsia="Times New Roman" w:hAnsi="Arial" w:cs="Arial"/>
          <w:color w:val="000000"/>
          <w:kern w:val="0"/>
          <w:sz w:val="27"/>
        </w:rPr>
        <w:t> </w:t>
      </w:r>
      <w:proofErr w:type="spellStart"/>
      <w:r w:rsidRPr="008E1F5F">
        <w:rPr>
          <w:rFonts w:ascii="Arial" w:eastAsia="Times New Roman" w:hAnsi="Arial" w:cs="Arial"/>
          <w:color w:val="000000"/>
          <w:kern w:val="0"/>
          <w:sz w:val="27"/>
        </w:rPr>
        <w:t>Comenity</w:t>
      </w:r>
      <w:proofErr w:type="spellEnd"/>
      <w:r w:rsidRPr="008E1F5F">
        <w:rPr>
          <w:rFonts w:ascii="Arial" w:eastAsia="Times New Roman" w:hAnsi="Arial" w:cs="Arial"/>
          <w:color w:val="000000"/>
          <w:kern w:val="0"/>
          <w:sz w:val="27"/>
        </w:rPr>
        <w:t xml:space="preserve"> Capital Bank - Visa: </w:t>
      </w:r>
      <w:hyperlink r:id="rId6" w:history="1">
        <w:r w:rsidRPr="008E1F5F">
          <w:rPr>
            <w:rFonts w:ascii="Arial" w:eastAsia="Times New Roman" w:hAnsi="Arial" w:cs="Arial"/>
            <w:color w:val="0000FF"/>
            <w:kern w:val="0"/>
            <w:sz w:val="27"/>
            <w:u w:val="single"/>
          </w:rPr>
          <w:t>1-888-232-1512</w:t>
        </w:r>
      </w:hyperlink>
      <w:r w:rsidRPr="008E1F5F">
        <w:rPr>
          <w:rFonts w:ascii="Arial" w:eastAsia="Times New Roman" w:hAnsi="Arial" w:cs="Arial"/>
          <w:color w:val="000000"/>
          <w:kern w:val="0"/>
          <w:sz w:val="27"/>
        </w:rPr>
        <w:t>, Visa Signature: </w:t>
      </w:r>
      <w:hyperlink r:id="rId7" w:history="1">
        <w:r w:rsidRPr="008E1F5F">
          <w:rPr>
            <w:rFonts w:ascii="Arial" w:eastAsia="Times New Roman" w:hAnsi="Arial" w:cs="Arial"/>
            <w:color w:val="0000FF"/>
            <w:kern w:val="0"/>
            <w:sz w:val="27"/>
            <w:u w:val="single"/>
          </w:rPr>
          <w:t>1-866-809-4698</w:t>
        </w:r>
      </w:hyperlink>
      <w:r w:rsidRPr="008E1F5F">
        <w:rPr>
          <w:rFonts w:ascii="Arial" w:eastAsia="Times New Roman" w:hAnsi="Arial" w:cs="Arial"/>
          <w:color w:val="000000"/>
          <w:kern w:val="0"/>
          <w:sz w:val="27"/>
        </w:rPr>
        <w:t> (TDD/TTY: </w:t>
      </w:r>
      <w:hyperlink r:id="rId8" w:history="1">
        <w:r w:rsidRPr="008E1F5F">
          <w:rPr>
            <w:rFonts w:ascii="Arial" w:eastAsia="Times New Roman" w:hAnsi="Arial" w:cs="Arial"/>
            <w:color w:val="0000FF"/>
            <w:kern w:val="0"/>
            <w:sz w:val="27"/>
            <w:u w:val="single"/>
          </w:rPr>
          <w:t>1-888-819-1918</w:t>
        </w:r>
      </w:hyperlink>
      <w:r w:rsidRPr="008E1F5F">
        <w:rPr>
          <w:rFonts w:ascii="Arial" w:eastAsia="Times New Roman" w:hAnsi="Arial" w:cs="Arial"/>
          <w:color w:val="000000"/>
          <w:kern w:val="0"/>
          <w:sz w:val="27"/>
        </w:rPr>
        <w:t>). New York Residents may contact the New York State Department of Financial Services by telephone or visit its website for free information on comparative credit card rates, fees, and grace periods. New York Department of Financial Services </w:t>
      </w:r>
      <w:hyperlink r:id="rId9" w:history="1">
        <w:r w:rsidRPr="008E1F5F">
          <w:rPr>
            <w:rFonts w:ascii="Arial" w:eastAsia="Times New Roman" w:hAnsi="Arial" w:cs="Arial"/>
            <w:color w:val="0000FF"/>
            <w:kern w:val="0"/>
            <w:sz w:val="27"/>
            <w:u w:val="single"/>
          </w:rPr>
          <w:t>1-800-342-3736</w:t>
        </w:r>
      </w:hyperlink>
      <w:r w:rsidRPr="008E1F5F">
        <w:rPr>
          <w:rFonts w:ascii="Arial" w:eastAsia="Times New Roman" w:hAnsi="Arial" w:cs="Arial"/>
          <w:color w:val="000000"/>
          <w:kern w:val="0"/>
          <w:sz w:val="27"/>
        </w:rPr>
        <w:t> or </w:t>
      </w:r>
      <w:hyperlink r:id="rId10" w:tgtFrame="_blank" w:history="1">
        <w:r w:rsidRPr="008E1F5F">
          <w:rPr>
            <w:rFonts w:ascii="Arial" w:eastAsia="Times New Roman" w:hAnsi="Arial" w:cs="Arial"/>
            <w:i/>
            <w:iCs/>
            <w:color w:val="0000FF"/>
            <w:kern w:val="0"/>
            <w:sz w:val="27"/>
            <w:u w:val="single"/>
          </w:rPr>
          <w:t>www.dfs.ny.gov</w:t>
        </w:r>
      </w:hyperlink>
      <w:r w:rsidRPr="008E1F5F">
        <w:rPr>
          <w:rFonts w:ascii="Arial" w:eastAsia="Times New Roman" w:hAnsi="Arial" w:cs="Arial"/>
          <w:color w:val="000000"/>
          <w:kern w:val="0"/>
          <w:sz w:val="27"/>
        </w:rPr>
        <w:t>.</w:t>
      </w:r>
    </w:p>
    <w:p w:rsidR="008E1F5F" w:rsidRPr="008E1F5F" w:rsidRDefault="008E1F5F" w:rsidP="008E1F5F">
      <w:p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b/>
          <w:bCs/>
          <w:color w:val="000000"/>
          <w:kern w:val="0"/>
          <w:sz w:val="27"/>
        </w:rPr>
        <w:t>Wisconsin Residents:</w:t>
      </w:r>
      <w:r w:rsidRPr="008E1F5F">
        <w:rPr>
          <w:rFonts w:ascii="Arial" w:eastAsia="Times New Roman" w:hAnsi="Arial" w:cs="Arial"/>
          <w:color w:val="000000"/>
          <w:kern w:val="0"/>
          <w:sz w:val="27"/>
        </w:rPr>
        <w:t> If you are married, contact us upon receipt of this Agreement at the General phone number in the How to Contact Us section below and give us your spouse’s name and address.</w:t>
      </w:r>
    </w:p>
    <w:p w:rsidR="008E1F5F" w:rsidRPr="008E1F5F" w:rsidRDefault="008E1F5F" w:rsidP="008E1F5F">
      <w:p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b/>
          <w:bCs/>
          <w:color w:val="000000"/>
          <w:kern w:val="0"/>
          <w:sz w:val="27"/>
        </w:rPr>
        <w:t>Print Date: </w:t>
      </w:r>
      <w:r w:rsidRPr="008E1F5F">
        <w:rPr>
          <w:rFonts w:ascii="Arial" w:eastAsia="Times New Roman" w:hAnsi="Arial" w:cs="Arial"/>
          <w:color w:val="000000"/>
          <w:kern w:val="0"/>
          <w:sz w:val="27"/>
        </w:rPr>
        <w:t>This Summary was printed November 2025. The information was accurate as of that date but may have changed. To find out more, contact us at the General mailing address or phone number in the How to Contact Us section below.</w:t>
      </w:r>
    </w:p>
    <w:p w:rsidR="008E1F5F" w:rsidRPr="008E1F5F" w:rsidRDefault="008E1F5F" w:rsidP="008E1F5F">
      <w:p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b/>
          <w:bCs/>
          <w:color w:val="000000"/>
          <w:kern w:val="0"/>
          <w:sz w:val="27"/>
        </w:rPr>
        <w:t>Issuer Name:</w:t>
      </w:r>
      <w:r w:rsidRPr="008E1F5F">
        <w:rPr>
          <w:rFonts w:ascii="Arial" w:eastAsia="Times New Roman" w:hAnsi="Arial" w:cs="Arial"/>
          <w:color w:val="000000"/>
          <w:kern w:val="0"/>
          <w:sz w:val="27"/>
        </w:rPr>
        <w:t xml:space="preserve"> Your Card is issued by </w:t>
      </w:r>
      <w:proofErr w:type="spellStart"/>
      <w:r w:rsidRPr="008E1F5F">
        <w:rPr>
          <w:rFonts w:ascii="Arial" w:eastAsia="Times New Roman" w:hAnsi="Arial" w:cs="Arial"/>
          <w:color w:val="000000"/>
          <w:kern w:val="0"/>
          <w:sz w:val="27"/>
        </w:rPr>
        <w:t>Comenity</w:t>
      </w:r>
      <w:proofErr w:type="spellEnd"/>
      <w:r w:rsidRPr="008E1F5F">
        <w:rPr>
          <w:rFonts w:ascii="Arial" w:eastAsia="Times New Roman" w:hAnsi="Arial" w:cs="Arial"/>
          <w:color w:val="000000"/>
          <w:kern w:val="0"/>
          <w:sz w:val="27"/>
        </w:rPr>
        <w:t xml:space="preserve"> Capital Bank.</w:t>
      </w:r>
    </w:p>
    <w:p w:rsidR="008E1F5F" w:rsidRPr="008E1F5F" w:rsidRDefault="008E1F5F" w:rsidP="008E1F5F">
      <w:p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b/>
          <w:bCs/>
          <w:color w:val="000000"/>
          <w:kern w:val="0"/>
          <w:sz w:val="27"/>
        </w:rPr>
        <w:t>Governing Law: </w:t>
      </w:r>
      <w:r w:rsidRPr="008E1F5F">
        <w:rPr>
          <w:rFonts w:ascii="Arial" w:eastAsia="Times New Roman" w:hAnsi="Arial" w:cs="Arial"/>
          <w:color w:val="000000"/>
          <w:kern w:val="0"/>
          <w:sz w:val="27"/>
        </w:rPr>
        <w:t>This loan is made in Utah and this Agreement is governed by Utah and federal law.</w:t>
      </w:r>
    </w:p>
    <w:p w:rsidR="008E1F5F" w:rsidRPr="008E1F5F" w:rsidRDefault="008E1F5F" w:rsidP="008E1F5F">
      <w:p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b/>
          <w:bCs/>
          <w:color w:val="000000"/>
          <w:kern w:val="0"/>
          <w:sz w:val="27"/>
        </w:rPr>
        <w:t>Rate Information:</w:t>
      </w:r>
      <w:r w:rsidRPr="008E1F5F">
        <w:rPr>
          <w:rFonts w:ascii="Arial" w:eastAsia="Times New Roman" w:hAnsi="Arial" w:cs="Arial"/>
          <w:color w:val="000000"/>
          <w:kern w:val="0"/>
          <w:sz w:val="27"/>
        </w:rPr>
        <w:t> The following chart provides details on your rates as of the Print Date shown above.</w:t>
      </w:r>
    </w:p>
    <w:tbl>
      <w:tblPr>
        <w:tblW w:w="18058"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7581"/>
        <w:gridCol w:w="3427"/>
        <w:gridCol w:w="3608"/>
        <w:gridCol w:w="3442"/>
      </w:tblGrid>
      <w:tr w:rsidR="008E1F5F" w:rsidRPr="008E1F5F" w:rsidTr="008E1F5F">
        <w:trPr>
          <w:tblCellSpacing w:w="15" w:type="dxa"/>
        </w:trPr>
        <w:tc>
          <w:tcPr>
            <w:tcW w:w="7560" w:type="dxa"/>
            <w:shd w:val="clear" w:color="auto" w:fill="CCCCCC"/>
            <w:vAlign w:val="center"/>
            <w:hideMark/>
          </w:tcPr>
          <w:p w:rsidR="008E1F5F" w:rsidRPr="008E1F5F" w:rsidRDefault="008E1F5F" w:rsidP="008E1F5F">
            <w:pPr>
              <w:spacing w:after="0" w:line="240" w:lineRule="auto"/>
              <w:rPr>
                <w:rFonts w:ascii="Times New Roman" w:eastAsia="Times New Roman" w:hAnsi="Times New Roman" w:cs="Times New Roman"/>
                <w:b/>
                <w:bCs/>
                <w:color w:val="000000"/>
                <w:kern w:val="0"/>
                <w:sz w:val="24"/>
                <w:szCs w:val="24"/>
              </w:rPr>
            </w:pPr>
          </w:p>
        </w:tc>
        <w:tc>
          <w:tcPr>
            <w:tcW w:w="3407" w:type="dxa"/>
            <w:shd w:val="clear" w:color="auto" w:fill="CCCCCC"/>
            <w:vAlign w:val="center"/>
            <w:hideMark/>
          </w:tcPr>
          <w:p w:rsidR="008E1F5F" w:rsidRPr="008E1F5F" w:rsidRDefault="008E1F5F" w:rsidP="008E1F5F">
            <w:pPr>
              <w:spacing w:after="0" w:line="240" w:lineRule="auto"/>
              <w:rPr>
                <w:rFonts w:ascii="Times New Roman" w:eastAsia="Times New Roman" w:hAnsi="Times New Roman" w:cs="Times New Roman"/>
                <w:b/>
                <w:bCs/>
                <w:color w:val="000000"/>
                <w:kern w:val="0"/>
                <w:sz w:val="24"/>
                <w:szCs w:val="24"/>
              </w:rPr>
            </w:pPr>
            <w:r w:rsidRPr="008E1F5F">
              <w:rPr>
                <w:rFonts w:ascii="Times New Roman" w:eastAsia="Times New Roman" w:hAnsi="Times New Roman" w:cs="Times New Roman"/>
                <w:b/>
                <w:bCs/>
                <w:color w:val="000000"/>
                <w:kern w:val="0"/>
                <w:sz w:val="24"/>
                <w:szCs w:val="24"/>
              </w:rPr>
              <w:t>APR</w:t>
            </w:r>
          </w:p>
        </w:tc>
        <w:tc>
          <w:tcPr>
            <w:tcW w:w="3587" w:type="dxa"/>
            <w:shd w:val="clear" w:color="auto" w:fill="CCCCCC"/>
            <w:vAlign w:val="center"/>
            <w:hideMark/>
          </w:tcPr>
          <w:p w:rsidR="008E1F5F" w:rsidRPr="008E1F5F" w:rsidRDefault="008E1F5F" w:rsidP="008E1F5F">
            <w:pPr>
              <w:spacing w:after="0" w:line="240" w:lineRule="auto"/>
              <w:rPr>
                <w:rFonts w:ascii="Times New Roman" w:eastAsia="Times New Roman" w:hAnsi="Times New Roman" w:cs="Times New Roman"/>
                <w:b/>
                <w:bCs/>
                <w:color w:val="000000"/>
                <w:kern w:val="0"/>
                <w:sz w:val="24"/>
                <w:szCs w:val="24"/>
              </w:rPr>
            </w:pPr>
            <w:r w:rsidRPr="008E1F5F">
              <w:rPr>
                <w:rFonts w:ascii="Times New Roman" w:eastAsia="Times New Roman" w:hAnsi="Times New Roman" w:cs="Times New Roman"/>
                <w:b/>
                <w:bCs/>
                <w:color w:val="000000"/>
                <w:kern w:val="0"/>
                <w:sz w:val="24"/>
                <w:szCs w:val="24"/>
              </w:rPr>
              <w:t>Daily Periodic Rate</w:t>
            </w:r>
          </w:p>
        </w:tc>
        <w:tc>
          <w:tcPr>
            <w:tcW w:w="3407" w:type="dxa"/>
            <w:shd w:val="clear" w:color="auto" w:fill="CCCCCC"/>
            <w:vAlign w:val="center"/>
            <w:hideMark/>
          </w:tcPr>
          <w:p w:rsidR="008E1F5F" w:rsidRPr="008E1F5F" w:rsidRDefault="008E1F5F" w:rsidP="008E1F5F">
            <w:pPr>
              <w:spacing w:after="0" w:line="240" w:lineRule="auto"/>
              <w:rPr>
                <w:rFonts w:ascii="Times New Roman" w:eastAsia="Times New Roman" w:hAnsi="Times New Roman" w:cs="Times New Roman"/>
                <w:b/>
                <w:bCs/>
                <w:color w:val="000000"/>
                <w:kern w:val="0"/>
                <w:sz w:val="24"/>
                <w:szCs w:val="24"/>
              </w:rPr>
            </w:pPr>
            <w:r w:rsidRPr="008E1F5F">
              <w:rPr>
                <w:rFonts w:ascii="Times New Roman" w:eastAsia="Times New Roman" w:hAnsi="Times New Roman" w:cs="Times New Roman"/>
                <w:b/>
                <w:bCs/>
                <w:color w:val="000000"/>
                <w:kern w:val="0"/>
                <w:sz w:val="24"/>
                <w:szCs w:val="24"/>
              </w:rPr>
              <w:t>Margin</w:t>
            </w:r>
          </w:p>
        </w:tc>
      </w:tr>
      <w:tr w:rsidR="008E1F5F" w:rsidRPr="008E1F5F" w:rsidTr="008E1F5F">
        <w:trPr>
          <w:tblCellSpacing w:w="15" w:type="dxa"/>
        </w:trPr>
        <w:tc>
          <w:tcPr>
            <w:tcW w:w="7560" w:type="dxa"/>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Purchases and Balance Transfers</w:t>
            </w:r>
          </w:p>
        </w:tc>
        <w:tc>
          <w:tcPr>
            <w:tcW w:w="3407" w:type="dxa"/>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31.99% (v)</w:t>
            </w:r>
          </w:p>
        </w:tc>
        <w:tc>
          <w:tcPr>
            <w:tcW w:w="3587" w:type="dxa"/>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0.08764%</w:t>
            </w:r>
          </w:p>
        </w:tc>
        <w:tc>
          <w:tcPr>
            <w:tcW w:w="3407" w:type="dxa"/>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24.74%</w:t>
            </w:r>
          </w:p>
        </w:tc>
      </w:tr>
      <w:tr w:rsidR="008E1F5F" w:rsidRPr="008E1F5F" w:rsidTr="008E1F5F">
        <w:trPr>
          <w:tblCellSpacing w:w="15" w:type="dxa"/>
        </w:trPr>
        <w:tc>
          <w:tcPr>
            <w:tcW w:w="7560" w:type="dxa"/>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Purchases and Balance Transfers</w:t>
            </w:r>
          </w:p>
        </w:tc>
        <w:tc>
          <w:tcPr>
            <w:tcW w:w="3407" w:type="dxa"/>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28.99% (v)</w:t>
            </w:r>
          </w:p>
        </w:tc>
        <w:tc>
          <w:tcPr>
            <w:tcW w:w="3587" w:type="dxa"/>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0.07942%</w:t>
            </w:r>
          </w:p>
        </w:tc>
        <w:tc>
          <w:tcPr>
            <w:tcW w:w="3407" w:type="dxa"/>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21.74%</w:t>
            </w:r>
          </w:p>
        </w:tc>
      </w:tr>
      <w:tr w:rsidR="008E1F5F" w:rsidRPr="008E1F5F" w:rsidTr="008E1F5F">
        <w:trPr>
          <w:tblCellSpacing w:w="15" w:type="dxa"/>
        </w:trPr>
        <w:tc>
          <w:tcPr>
            <w:tcW w:w="7560" w:type="dxa"/>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Purchases and Balance Transfers</w:t>
            </w:r>
          </w:p>
        </w:tc>
        <w:tc>
          <w:tcPr>
            <w:tcW w:w="3407" w:type="dxa"/>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25.99% (v)</w:t>
            </w:r>
          </w:p>
        </w:tc>
        <w:tc>
          <w:tcPr>
            <w:tcW w:w="3587" w:type="dxa"/>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0.0712%</w:t>
            </w:r>
          </w:p>
        </w:tc>
        <w:tc>
          <w:tcPr>
            <w:tcW w:w="3407" w:type="dxa"/>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18.74%</w:t>
            </w:r>
          </w:p>
        </w:tc>
      </w:tr>
      <w:tr w:rsidR="008E1F5F" w:rsidRPr="008E1F5F" w:rsidTr="008E1F5F">
        <w:trPr>
          <w:tblCellSpacing w:w="15" w:type="dxa"/>
        </w:trPr>
        <w:tc>
          <w:tcPr>
            <w:tcW w:w="7560" w:type="dxa"/>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Purchases and Balance Transfers</w:t>
            </w:r>
          </w:p>
        </w:tc>
        <w:tc>
          <w:tcPr>
            <w:tcW w:w="3407" w:type="dxa"/>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21.99% (v)</w:t>
            </w:r>
          </w:p>
        </w:tc>
        <w:tc>
          <w:tcPr>
            <w:tcW w:w="3587" w:type="dxa"/>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0.06024%</w:t>
            </w:r>
          </w:p>
        </w:tc>
        <w:tc>
          <w:tcPr>
            <w:tcW w:w="3407" w:type="dxa"/>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14.74%</w:t>
            </w:r>
          </w:p>
        </w:tc>
      </w:tr>
      <w:tr w:rsidR="008E1F5F" w:rsidRPr="008E1F5F" w:rsidTr="008E1F5F">
        <w:trPr>
          <w:tblCellSpacing w:w="15" w:type="dxa"/>
        </w:trPr>
        <w:tc>
          <w:tcPr>
            <w:tcW w:w="7560" w:type="dxa"/>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Purchases and Balance Transfers</w:t>
            </w:r>
          </w:p>
        </w:tc>
        <w:tc>
          <w:tcPr>
            <w:tcW w:w="3407" w:type="dxa"/>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17.99% (v)</w:t>
            </w:r>
          </w:p>
        </w:tc>
        <w:tc>
          <w:tcPr>
            <w:tcW w:w="3587" w:type="dxa"/>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0.04928%</w:t>
            </w:r>
          </w:p>
        </w:tc>
        <w:tc>
          <w:tcPr>
            <w:tcW w:w="3407" w:type="dxa"/>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10.74%</w:t>
            </w:r>
          </w:p>
        </w:tc>
      </w:tr>
      <w:tr w:rsidR="008E1F5F" w:rsidRPr="008E1F5F" w:rsidTr="008E1F5F">
        <w:trPr>
          <w:tblCellSpacing w:w="15" w:type="dxa"/>
        </w:trPr>
        <w:tc>
          <w:tcPr>
            <w:tcW w:w="7560" w:type="dxa"/>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lastRenderedPageBreak/>
              <w:t>Cash Advances</w:t>
            </w:r>
          </w:p>
        </w:tc>
        <w:tc>
          <w:tcPr>
            <w:tcW w:w="3407" w:type="dxa"/>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30.99% (v)</w:t>
            </w:r>
          </w:p>
        </w:tc>
        <w:tc>
          <w:tcPr>
            <w:tcW w:w="3587" w:type="dxa"/>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0.0849%</w:t>
            </w:r>
          </w:p>
        </w:tc>
        <w:tc>
          <w:tcPr>
            <w:tcW w:w="3407" w:type="dxa"/>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23.74%</w:t>
            </w:r>
          </w:p>
        </w:tc>
      </w:tr>
    </w:tbl>
    <w:p w:rsidR="008E1F5F" w:rsidRPr="008E1F5F" w:rsidRDefault="008E1F5F" w:rsidP="008E1F5F">
      <w:p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color w:val="000000"/>
          <w:kern w:val="0"/>
          <w:sz w:val="27"/>
        </w:rPr>
        <w:t>(v) = variable</w:t>
      </w:r>
    </w:p>
    <w:p w:rsidR="008E1F5F" w:rsidRPr="008E1F5F" w:rsidRDefault="008E1F5F" w:rsidP="008E1F5F">
      <w:p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b/>
          <w:bCs/>
          <w:color w:val="000000"/>
          <w:kern w:val="0"/>
          <w:sz w:val="27"/>
        </w:rPr>
        <w:t>PIN for ATM Cash Advances: </w:t>
      </w:r>
      <w:r w:rsidRPr="008E1F5F">
        <w:rPr>
          <w:rFonts w:ascii="Arial" w:eastAsia="Times New Roman" w:hAnsi="Arial" w:cs="Arial"/>
          <w:color w:val="000000"/>
          <w:kern w:val="0"/>
          <w:sz w:val="27"/>
        </w:rPr>
        <w:t>You must enter a Personal Identification Number (PIN) to obtain an ATM cash advance. Call the General number in the How to Contact Us section below to request a PIN.</w:t>
      </w:r>
    </w:p>
    <w:p w:rsidR="008E1F5F" w:rsidRPr="008E1F5F" w:rsidRDefault="008E1F5F" w:rsidP="008E1F5F">
      <w:p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b/>
          <w:bCs/>
          <w:color w:val="000000"/>
          <w:kern w:val="0"/>
          <w:sz w:val="27"/>
        </w:rPr>
        <w:t>Annual Fee:</w:t>
      </w:r>
      <w:r w:rsidRPr="008E1F5F">
        <w:rPr>
          <w:rFonts w:ascii="Arial" w:eastAsia="Times New Roman" w:hAnsi="Arial" w:cs="Arial"/>
          <w:color w:val="000000"/>
          <w:kern w:val="0"/>
          <w:sz w:val="27"/>
        </w:rPr>
        <w:t> If there is an Annual Fee in the Fees table above, this fee will be charged with the close of your first billing period and annually thereafter. We will refund this fee if you close your Account within 30 days of the mailing or delivery date of the statement on which the fee appears. The fee is otherwise non-refundable.</w:t>
      </w:r>
    </w:p>
    <w:p w:rsidR="008E1F5F" w:rsidRPr="008E1F5F" w:rsidRDefault="008E1F5F" w:rsidP="008E1F5F">
      <w:p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b/>
          <w:bCs/>
          <w:color w:val="000000"/>
          <w:kern w:val="0"/>
          <w:sz w:val="27"/>
        </w:rPr>
        <w:t>Late Fee:</w:t>
      </w:r>
      <w:r w:rsidRPr="008E1F5F">
        <w:rPr>
          <w:rFonts w:ascii="Arial" w:eastAsia="Times New Roman" w:hAnsi="Arial" w:cs="Arial"/>
          <w:color w:val="000000"/>
          <w:kern w:val="0"/>
          <w:sz w:val="27"/>
        </w:rPr>
        <w:t> If you do not pay the Minimum Payment by the Due Date, we charge a Late Fee. The fee is $30.00 if you were not charged a Late Fee during the prior six billing periods. Otherwise, it is $41.00. This fee will not exceed the amount permitted by law.</w:t>
      </w:r>
    </w:p>
    <w:p w:rsidR="008E1F5F" w:rsidRPr="008E1F5F" w:rsidRDefault="008E1F5F" w:rsidP="008E1F5F">
      <w:pPr>
        <w:spacing w:before="100" w:beforeAutospacing="1" w:after="100" w:afterAutospacing="1" w:line="240" w:lineRule="auto"/>
        <w:rPr>
          <w:rFonts w:ascii="Arial" w:eastAsia="Times New Roman" w:hAnsi="Arial" w:cs="Arial"/>
          <w:color w:val="000000"/>
          <w:kern w:val="0"/>
          <w:sz w:val="27"/>
          <w:szCs w:val="27"/>
        </w:rPr>
      </w:pPr>
      <w:proofErr w:type="gramStart"/>
      <w:r w:rsidRPr="008E1F5F">
        <w:rPr>
          <w:rFonts w:ascii="Arial" w:eastAsia="Times New Roman" w:hAnsi="Arial" w:cs="Arial"/>
          <w:b/>
          <w:bCs/>
          <w:color w:val="000000"/>
          <w:kern w:val="0"/>
          <w:sz w:val="27"/>
        </w:rPr>
        <w:t>Returned Payment Fee:</w:t>
      </w:r>
      <w:r w:rsidRPr="008E1F5F">
        <w:rPr>
          <w:rFonts w:ascii="Arial" w:eastAsia="Times New Roman" w:hAnsi="Arial" w:cs="Arial"/>
          <w:color w:val="000000"/>
          <w:kern w:val="0"/>
          <w:sz w:val="27"/>
        </w:rPr>
        <w:t> If you make a payment that is not honored, we charge a Returned Payment Fee even if the payment is honored on resubmission.</w:t>
      </w:r>
      <w:proofErr w:type="gramEnd"/>
      <w:r w:rsidRPr="008E1F5F">
        <w:rPr>
          <w:rFonts w:ascii="Arial" w:eastAsia="Times New Roman" w:hAnsi="Arial" w:cs="Arial"/>
          <w:color w:val="000000"/>
          <w:kern w:val="0"/>
          <w:sz w:val="27"/>
        </w:rPr>
        <w:t xml:space="preserve"> The fee is $30.00 if you were not charged a Returned Payment Fee in the same or the prior six billing periods. Otherwise, it is $41.00. This fee will not exceed the amount permitted by law.</w:t>
      </w:r>
    </w:p>
    <w:p w:rsidR="008E1F5F" w:rsidRPr="008E1F5F" w:rsidRDefault="008E1F5F" w:rsidP="008E1F5F">
      <w:p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b/>
          <w:bCs/>
          <w:color w:val="000000"/>
          <w:kern w:val="0"/>
          <w:sz w:val="27"/>
        </w:rPr>
        <w:t>Alternative Payment Method Fee:</w:t>
      </w:r>
      <w:r w:rsidRPr="008E1F5F">
        <w:rPr>
          <w:rFonts w:ascii="Arial" w:eastAsia="Times New Roman" w:hAnsi="Arial" w:cs="Arial"/>
          <w:color w:val="000000"/>
          <w:kern w:val="0"/>
          <w:sz w:val="27"/>
        </w:rPr>
        <w:t> We may allow you to make an expedited payment over the phone. If you do, we may charge a fee. Currently, that fee is up to $15. We’ll let you know the current fee before you authorize any payment and you can withdraw your request if you don’t want to pay the fee.</w:t>
      </w:r>
    </w:p>
    <w:p w:rsidR="008E1F5F" w:rsidRPr="008E1F5F" w:rsidRDefault="008E1F5F" w:rsidP="008E1F5F">
      <w:p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b/>
          <w:bCs/>
          <w:color w:val="000000"/>
          <w:kern w:val="0"/>
          <w:sz w:val="27"/>
        </w:rPr>
        <w:t>Promotional Credit Plan Details for NFL Extra Points™ Visa and NFL Extra Points™ Visa Signature: </w:t>
      </w:r>
      <w:r w:rsidRPr="008E1F5F">
        <w:rPr>
          <w:rFonts w:ascii="Arial" w:eastAsia="Times New Roman" w:hAnsi="Arial" w:cs="Arial"/>
          <w:color w:val="000000"/>
          <w:kern w:val="0"/>
          <w:sz w:val="27"/>
        </w:rPr>
        <w:t xml:space="preserve">P NFL Ticket Purchases of $250.00 or more made at NFL Ticket Offices, Ticketmaster, Seat Geek or Sports Illustrated Tickets on a NFL Extra Points™ Visa and NFL Extra Points™ Visa Signature Credit Card Account may be automatically placed on a Promotional Credit Plan as described below. If you would like us to move your purchase or purchases to the non-promotional Regular Revolving Credit Plan, please contact us by the Payment Due Date shown on your first billing statement reflecting the purchase or </w:t>
      </w:r>
      <w:r w:rsidRPr="008E1F5F">
        <w:rPr>
          <w:rFonts w:ascii="Arial" w:eastAsia="Times New Roman" w:hAnsi="Arial" w:cs="Arial"/>
          <w:color w:val="000000"/>
          <w:kern w:val="0"/>
          <w:sz w:val="27"/>
        </w:rPr>
        <w:lastRenderedPageBreak/>
        <w:t>purchases. As of the Print Date, your Purchase APR is 17.99% to 31.99%, based upon your creditworthiness when you opened the account, based on the Prime Rate.</w:t>
      </w:r>
    </w:p>
    <w:p w:rsidR="008E1F5F" w:rsidRPr="008E1F5F" w:rsidRDefault="008E1F5F" w:rsidP="008E1F5F">
      <w:p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color w:val="000000"/>
          <w:kern w:val="0"/>
          <w:sz w:val="27"/>
        </w:rPr>
        <w:t>Current offers may include:</w:t>
      </w:r>
    </w:p>
    <w:p w:rsidR="008E1F5F" w:rsidRPr="008E1F5F" w:rsidRDefault="008E1F5F" w:rsidP="008E1F5F">
      <w:p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b/>
          <w:bCs/>
          <w:color w:val="000000"/>
          <w:kern w:val="0"/>
          <w:sz w:val="27"/>
        </w:rPr>
        <w:t>Purchases of $250.00 or more — 6 Month Waived Interest, Payment Required</w:t>
      </w:r>
    </w:p>
    <w:p w:rsidR="008E1F5F" w:rsidRPr="008E1F5F" w:rsidRDefault="008E1F5F" w:rsidP="008E1F5F">
      <w:p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color w:val="000000"/>
          <w:kern w:val="0"/>
          <w:sz w:val="27"/>
        </w:rPr>
        <w:t>No Interest for 6 months. After that the Purchase APR will apply to any remaining plan balance.</w:t>
      </w:r>
    </w:p>
    <w:p w:rsidR="008E1F5F" w:rsidRPr="008E1F5F" w:rsidRDefault="008E1F5F" w:rsidP="008E1F5F">
      <w:p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b/>
          <w:bCs/>
          <w:color w:val="000000"/>
          <w:kern w:val="0"/>
          <w:sz w:val="27"/>
        </w:rPr>
        <w:t>Applicable to All Promotional Credit Plans</w:t>
      </w:r>
    </w:p>
    <w:p w:rsidR="008E1F5F" w:rsidRPr="008E1F5F" w:rsidRDefault="008E1F5F" w:rsidP="008E1F5F">
      <w:pPr>
        <w:numPr>
          <w:ilvl w:val="0"/>
          <w:numId w:val="1"/>
        </w:num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b/>
          <w:bCs/>
          <w:color w:val="000000"/>
          <w:kern w:val="0"/>
          <w:sz w:val="27"/>
        </w:rPr>
        <w:t>Available plans and offer terms are subject to change. Plan availability may be limited to certain locations or web purchases. For more information, visit a participating NFL location or the NFL website.</w:t>
      </w:r>
    </w:p>
    <w:p w:rsidR="008E1F5F" w:rsidRPr="008E1F5F" w:rsidRDefault="008E1F5F" w:rsidP="008E1F5F">
      <w:pPr>
        <w:numPr>
          <w:ilvl w:val="0"/>
          <w:numId w:val="1"/>
        </w:num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color w:val="000000"/>
          <w:kern w:val="0"/>
          <w:sz w:val="27"/>
        </w:rPr>
        <w:t>Minimum payments are required for each Credit Plan. Review the Minimum Payment section below for more details.</w:t>
      </w:r>
    </w:p>
    <w:p w:rsidR="008E1F5F" w:rsidRPr="008E1F5F" w:rsidRDefault="008E1F5F" w:rsidP="008E1F5F">
      <w:pPr>
        <w:numPr>
          <w:ilvl w:val="0"/>
          <w:numId w:val="1"/>
        </w:num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color w:val="000000"/>
          <w:kern w:val="0"/>
          <w:sz w:val="27"/>
        </w:rPr>
        <w:t>Minimum payments are not guaranteed to pay any promotional plan balance within the promotional period. You may have to pay more than the minimum payment to avoid paying interest at the Purchase APR. Some balances may be paid off before the promotional period ends.</w:t>
      </w:r>
    </w:p>
    <w:p w:rsidR="008E1F5F" w:rsidRPr="008E1F5F" w:rsidRDefault="008E1F5F" w:rsidP="008E1F5F">
      <w:pPr>
        <w:numPr>
          <w:ilvl w:val="0"/>
          <w:numId w:val="1"/>
        </w:num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color w:val="000000"/>
          <w:kern w:val="0"/>
          <w:sz w:val="27"/>
        </w:rPr>
        <w:t>Your minimum payment may be higher than if you did not select promotional financing.</w:t>
      </w:r>
    </w:p>
    <w:p w:rsidR="008E1F5F" w:rsidRPr="008E1F5F" w:rsidRDefault="008E1F5F" w:rsidP="008E1F5F">
      <w:pPr>
        <w:numPr>
          <w:ilvl w:val="0"/>
          <w:numId w:val="1"/>
        </w:num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color w:val="000000"/>
          <w:kern w:val="0"/>
          <w:sz w:val="27"/>
        </w:rPr>
        <w:t>If a single transaction has multiple shipments, each shipment may result in a separate Credit Plan, subject to a separate minimum purchase requirement.</w:t>
      </w:r>
    </w:p>
    <w:p w:rsidR="008E1F5F" w:rsidRPr="008E1F5F" w:rsidRDefault="008E1F5F" w:rsidP="008E1F5F">
      <w:pPr>
        <w:numPr>
          <w:ilvl w:val="0"/>
          <w:numId w:val="1"/>
        </w:num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color w:val="000000"/>
          <w:kern w:val="0"/>
          <w:sz w:val="27"/>
        </w:rPr>
        <w:t>Multiple transactions that qualify for the same type of Promotional Credit Plan that post on a single day may be combined into one Credit Plan without respect to minimum purchase requirements.</w:t>
      </w:r>
    </w:p>
    <w:p w:rsidR="008E1F5F" w:rsidRPr="008E1F5F" w:rsidRDefault="008E1F5F" w:rsidP="008E1F5F">
      <w:p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b/>
          <w:bCs/>
          <w:color w:val="000000"/>
          <w:kern w:val="0"/>
          <w:sz w:val="27"/>
        </w:rPr>
        <w:t>Minimum Payment: </w:t>
      </w:r>
      <w:r w:rsidRPr="008E1F5F">
        <w:rPr>
          <w:rFonts w:ascii="Arial" w:eastAsia="Times New Roman" w:hAnsi="Arial" w:cs="Arial"/>
          <w:color w:val="000000"/>
          <w:kern w:val="0"/>
          <w:sz w:val="27"/>
        </w:rPr>
        <w:t>You may pay the entire Account balance at any time. You must pay at least the Minimum Payment each billing period by the Due Date on your statement.</w:t>
      </w:r>
    </w:p>
    <w:p w:rsidR="008E1F5F" w:rsidRPr="008E1F5F" w:rsidRDefault="008E1F5F" w:rsidP="008E1F5F">
      <w:p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color w:val="000000"/>
          <w:kern w:val="0"/>
          <w:sz w:val="27"/>
        </w:rPr>
        <w:t xml:space="preserve">If the New Balance on your statement is less than $30.00 (or $40.00 if you were charged a Late Fee during the prior six billing periods), the Minimum Payment is the New Balance. If the New Balance is more than </w:t>
      </w:r>
      <w:r w:rsidRPr="008E1F5F">
        <w:rPr>
          <w:rFonts w:ascii="Arial" w:eastAsia="Times New Roman" w:hAnsi="Arial" w:cs="Arial"/>
          <w:color w:val="000000"/>
          <w:kern w:val="0"/>
          <w:sz w:val="27"/>
        </w:rPr>
        <w:lastRenderedPageBreak/>
        <w:t>$30.00 (or $40.00 if you were charged a Late Fee during the prior six billing periods), the Minimum Payment is the Past Due amount plus the sum of the amounts due on Credit Plans as follows (minimum $30.00 or $40.00 if you were charged a Late Fee during the prior six billing periods):</w:t>
      </w:r>
    </w:p>
    <w:tbl>
      <w:tblPr>
        <w:tblW w:w="18058"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5967"/>
        <w:gridCol w:w="12091"/>
      </w:tblGrid>
      <w:tr w:rsidR="008E1F5F" w:rsidRPr="008E1F5F" w:rsidTr="008E1F5F">
        <w:trPr>
          <w:tblCellSpacing w:w="15" w:type="dxa"/>
        </w:trPr>
        <w:tc>
          <w:tcPr>
            <w:tcW w:w="5935" w:type="dxa"/>
            <w:tcBorders>
              <w:bottom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b/>
                <w:bCs/>
                <w:kern w:val="0"/>
                <w:sz w:val="24"/>
                <w:szCs w:val="24"/>
              </w:rPr>
              <w:t>Regular Purchase, Cash Advance and Balance Transfer</w:t>
            </w:r>
          </w:p>
        </w:tc>
        <w:tc>
          <w:tcPr>
            <w:tcW w:w="12075" w:type="dxa"/>
            <w:tcBorders>
              <w:bottom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Sum of following rounded up to nearest $1:</w:t>
            </w:r>
          </w:p>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(1) 1% of sum of regular purchase, Cash Advance and balance transfer Credit Plans at end of billing period (excluding new interest charges for those plans) (minimum $5); plus</w:t>
            </w:r>
          </w:p>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(2) New interest charges for those plans</w:t>
            </w:r>
          </w:p>
        </w:tc>
      </w:tr>
      <w:tr w:rsidR="008E1F5F" w:rsidRPr="008E1F5F" w:rsidTr="008E1F5F">
        <w:trPr>
          <w:tblCellSpacing w:w="15" w:type="dxa"/>
        </w:trPr>
        <w:tc>
          <w:tcPr>
            <w:tcW w:w="5935" w:type="dxa"/>
            <w:tcBorders>
              <w:bottom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b/>
                <w:bCs/>
                <w:kern w:val="0"/>
                <w:sz w:val="24"/>
                <w:szCs w:val="24"/>
              </w:rPr>
              <w:t>Deferred Interest, Payment Required or Waived Interest, Payment Required</w:t>
            </w:r>
          </w:p>
        </w:tc>
        <w:tc>
          <w:tcPr>
            <w:tcW w:w="12075" w:type="dxa"/>
            <w:tcBorders>
              <w:bottom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3.5% of sum of plan balances at end of billing period rounded up to nearest $1</w:t>
            </w:r>
          </w:p>
        </w:tc>
      </w:tr>
      <w:tr w:rsidR="008E1F5F" w:rsidRPr="008E1F5F" w:rsidTr="008E1F5F">
        <w:trPr>
          <w:tblCellSpacing w:w="15" w:type="dxa"/>
        </w:trPr>
        <w:tc>
          <w:tcPr>
            <w:tcW w:w="5935" w:type="dxa"/>
            <w:tcBorders>
              <w:bottom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b/>
                <w:bCs/>
                <w:kern w:val="0"/>
                <w:sz w:val="24"/>
                <w:szCs w:val="24"/>
              </w:rPr>
              <w:t>Deferred Interest, Equal Payment or Waived Interest, Equal Payment</w:t>
            </w:r>
          </w:p>
        </w:tc>
        <w:tc>
          <w:tcPr>
            <w:tcW w:w="12075" w:type="dxa"/>
            <w:tcBorders>
              <w:bottom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Purchase amount divided by number of months in promotional period rounded up to nearest $1</w:t>
            </w:r>
          </w:p>
        </w:tc>
      </w:tr>
      <w:tr w:rsidR="008E1F5F" w:rsidRPr="008E1F5F" w:rsidTr="008E1F5F">
        <w:trPr>
          <w:tblCellSpacing w:w="15" w:type="dxa"/>
        </w:trPr>
        <w:tc>
          <w:tcPr>
            <w:tcW w:w="5935" w:type="dxa"/>
            <w:tcBorders>
              <w:bottom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b/>
                <w:bCs/>
                <w:kern w:val="0"/>
                <w:sz w:val="24"/>
                <w:szCs w:val="24"/>
              </w:rPr>
              <w:t>Low APR, Equal Payment</w:t>
            </w:r>
          </w:p>
        </w:tc>
        <w:tc>
          <w:tcPr>
            <w:tcW w:w="12075" w:type="dxa"/>
            <w:tcBorders>
              <w:bottom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Purchase amount including calculated interest charges from purchase date through end of promotional period divided by number of months in promotional period rounded up to nearest $1</w:t>
            </w:r>
          </w:p>
        </w:tc>
      </w:tr>
      <w:tr w:rsidR="008E1F5F" w:rsidRPr="008E1F5F" w:rsidTr="008E1F5F">
        <w:trPr>
          <w:tblCellSpacing w:w="15" w:type="dxa"/>
        </w:trPr>
        <w:tc>
          <w:tcPr>
            <w:tcW w:w="5935" w:type="dxa"/>
            <w:tcBorders>
              <w:bottom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b/>
                <w:bCs/>
                <w:kern w:val="0"/>
                <w:sz w:val="24"/>
                <w:szCs w:val="24"/>
              </w:rPr>
              <w:t>Deferred Interest, Low Payment</w:t>
            </w:r>
          </w:p>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b/>
                <w:bCs/>
                <w:kern w:val="0"/>
                <w:sz w:val="24"/>
                <w:szCs w:val="24"/>
              </w:rPr>
              <w:t>or Waived Interest, Low Payment</w:t>
            </w:r>
          </w:p>
        </w:tc>
        <w:tc>
          <w:tcPr>
            <w:tcW w:w="12075" w:type="dxa"/>
            <w:tcBorders>
              <w:bottom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1% of sum of plan balances at end of billing period rounded up to nearest $1</w:t>
            </w:r>
          </w:p>
        </w:tc>
      </w:tr>
    </w:tbl>
    <w:p w:rsidR="008E1F5F" w:rsidRPr="008E1F5F" w:rsidRDefault="008E1F5F" w:rsidP="008E1F5F">
      <w:p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b/>
          <w:bCs/>
          <w:color w:val="000000"/>
          <w:kern w:val="0"/>
          <w:sz w:val="27"/>
        </w:rPr>
        <w:t>How to Contact Us:</w:t>
      </w:r>
    </w:p>
    <w:tbl>
      <w:tblPr>
        <w:tblW w:w="18058"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4706"/>
        <w:gridCol w:w="13352"/>
      </w:tblGrid>
      <w:tr w:rsidR="008E1F5F" w:rsidRPr="008E1F5F" w:rsidTr="008E1F5F">
        <w:trPr>
          <w:tblCellSpacing w:w="15" w:type="dxa"/>
        </w:trPr>
        <w:tc>
          <w:tcPr>
            <w:tcW w:w="4671" w:type="dxa"/>
            <w:tcBorders>
              <w:bottom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b/>
                <w:bCs/>
                <w:kern w:val="0"/>
                <w:sz w:val="24"/>
                <w:szCs w:val="24"/>
              </w:rPr>
              <w:t>Arbitration Claims</w:t>
            </w:r>
          </w:p>
        </w:tc>
        <w:tc>
          <w:tcPr>
            <w:tcW w:w="13339" w:type="dxa"/>
            <w:tcBorders>
              <w:bottom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proofErr w:type="spellStart"/>
            <w:r w:rsidRPr="008E1F5F">
              <w:rPr>
                <w:rFonts w:ascii="Times New Roman" w:eastAsia="Times New Roman" w:hAnsi="Times New Roman" w:cs="Times New Roman"/>
                <w:kern w:val="0"/>
                <w:sz w:val="24"/>
                <w:szCs w:val="24"/>
              </w:rPr>
              <w:t>Comenity</w:t>
            </w:r>
            <w:proofErr w:type="spellEnd"/>
            <w:r w:rsidRPr="008E1F5F">
              <w:rPr>
                <w:rFonts w:ascii="Times New Roman" w:eastAsia="Times New Roman" w:hAnsi="Times New Roman" w:cs="Times New Roman"/>
                <w:kern w:val="0"/>
                <w:sz w:val="24"/>
                <w:szCs w:val="24"/>
              </w:rPr>
              <w:t xml:space="preserve"> Capital Bank, PO Box 182436, Columbus, OH 43218-2436</w:t>
            </w:r>
          </w:p>
        </w:tc>
      </w:tr>
      <w:tr w:rsidR="008E1F5F" w:rsidRPr="008E1F5F" w:rsidTr="008E1F5F">
        <w:trPr>
          <w:tblCellSpacing w:w="15" w:type="dxa"/>
        </w:trPr>
        <w:tc>
          <w:tcPr>
            <w:tcW w:w="4671" w:type="dxa"/>
            <w:tcBorders>
              <w:bottom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b/>
                <w:bCs/>
                <w:kern w:val="0"/>
                <w:sz w:val="24"/>
                <w:szCs w:val="24"/>
              </w:rPr>
              <w:t>Arbitration Rejection</w:t>
            </w:r>
          </w:p>
        </w:tc>
        <w:tc>
          <w:tcPr>
            <w:tcW w:w="13339" w:type="dxa"/>
            <w:tcBorders>
              <w:bottom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proofErr w:type="spellStart"/>
            <w:r w:rsidRPr="008E1F5F">
              <w:rPr>
                <w:rFonts w:ascii="Times New Roman" w:eastAsia="Times New Roman" w:hAnsi="Times New Roman" w:cs="Times New Roman"/>
                <w:kern w:val="0"/>
                <w:sz w:val="24"/>
                <w:szCs w:val="24"/>
              </w:rPr>
              <w:t>Comenity</w:t>
            </w:r>
            <w:proofErr w:type="spellEnd"/>
            <w:r w:rsidRPr="008E1F5F">
              <w:rPr>
                <w:rFonts w:ascii="Times New Roman" w:eastAsia="Times New Roman" w:hAnsi="Times New Roman" w:cs="Times New Roman"/>
                <w:kern w:val="0"/>
                <w:sz w:val="24"/>
                <w:szCs w:val="24"/>
              </w:rPr>
              <w:t xml:space="preserve"> Capital Bank, PO Box 182422, Columbus, OH 43218-2422</w:t>
            </w:r>
          </w:p>
        </w:tc>
      </w:tr>
      <w:tr w:rsidR="008E1F5F" w:rsidRPr="008E1F5F" w:rsidTr="008E1F5F">
        <w:trPr>
          <w:tblCellSpacing w:w="15" w:type="dxa"/>
        </w:trPr>
        <w:tc>
          <w:tcPr>
            <w:tcW w:w="4671" w:type="dxa"/>
            <w:tcBorders>
              <w:bottom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b/>
                <w:bCs/>
                <w:kern w:val="0"/>
                <w:sz w:val="24"/>
                <w:szCs w:val="24"/>
              </w:rPr>
              <w:t>Bankruptcy Notifications</w:t>
            </w:r>
          </w:p>
        </w:tc>
        <w:tc>
          <w:tcPr>
            <w:tcW w:w="13339" w:type="dxa"/>
            <w:tcBorders>
              <w:bottom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proofErr w:type="spellStart"/>
            <w:r w:rsidRPr="008E1F5F">
              <w:rPr>
                <w:rFonts w:ascii="Times New Roman" w:eastAsia="Times New Roman" w:hAnsi="Times New Roman" w:cs="Times New Roman"/>
                <w:kern w:val="0"/>
                <w:sz w:val="24"/>
                <w:szCs w:val="24"/>
              </w:rPr>
              <w:t>Comenity</w:t>
            </w:r>
            <w:proofErr w:type="spellEnd"/>
            <w:r w:rsidRPr="008E1F5F">
              <w:rPr>
                <w:rFonts w:ascii="Times New Roman" w:eastAsia="Times New Roman" w:hAnsi="Times New Roman" w:cs="Times New Roman"/>
                <w:kern w:val="0"/>
                <w:sz w:val="24"/>
                <w:szCs w:val="24"/>
              </w:rPr>
              <w:t xml:space="preserve"> Capital Bank, Bankruptcy Department, PO Box 183043, Columbus, OH 43218-3043</w:t>
            </w:r>
          </w:p>
        </w:tc>
      </w:tr>
      <w:tr w:rsidR="008E1F5F" w:rsidRPr="008E1F5F" w:rsidTr="008E1F5F">
        <w:trPr>
          <w:tblCellSpacing w:w="15" w:type="dxa"/>
        </w:trPr>
        <w:tc>
          <w:tcPr>
            <w:tcW w:w="4671" w:type="dxa"/>
            <w:tcBorders>
              <w:bottom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b/>
                <w:bCs/>
                <w:kern w:val="0"/>
                <w:sz w:val="24"/>
                <w:szCs w:val="24"/>
              </w:rPr>
              <w:t>Billing Errors</w:t>
            </w:r>
          </w:p>
        </w:tc>
        <w:tc>
          <w:tcPr>
            <w:tcW w:w="13339" w:type="dxa"/>
            <w:tcBorders>
              <w:bottom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proofErr w:type="spellStart"/>
            <w:r w:rsidRPr="008E1F5F">
              <w:rPr>
                <w:rFonts w:ascii="Times New Roman" w:eastAsia="Times New Roman" w:hAnsi="Times New Roman" w:cs="Times New Roman"/>
                <w:kern w:val="0"/>
                <w:sz w:val="24"/>
                <w:szCs w:val="24"/>
              </w:rPr>
              <w:t>Comenity</w:t>
            </w:r>
            <w:proofErr w:type="spellEnd"/>
            <w:r w:rsidRPr="008E1F5F">
              <w:rPr>
                <w:rFonts w:ascii="Times New Roman" w:eastAsia="Times New Roman" w:hAnsi="Times New Roman" w:cs="Times New Roman"/>
                <w:kern w:val="0"/>
                <w:sz w:val="24"/>
                <w:szCs w:val="24"/>
              </w:rPr>
              <w:t xml:space="preserve"> Capital Bank, PO Box 182620, Columbus, OH 43218-2620</w:t>
            </w:r>
          </w:p>
        </w:tc>
      </w:tr>
      <w:tr w:rsidR="008E1F5F" w:rsidRPr="008E1F5F" w:rsidTr="008E1F5F">
        <w:trPr>
          <w:tblCellSpacing w:w="15" w:type="dxa"/>
        </w:trPr>
        <w:tc>
          <w:tcPr>
            <w:tcW w:w="4671" w:type="dxa"/>
            <w:tcBorders>
              <w:bottom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b/>
                <w:bCs/>
                <w:kern w:val="0"/>
                <w:sz w:val="24"/>
                <w:szCs w:val="24"/>
              </w:rPr>
              <w:t>Credit Reporting Disputes</w:t>
            </w:r>
          </w:p>
        </w:tc>
        <w:tc>
          <w:tcPr>
            <w:tcW w:w="13339" w:type="dxa"/>
            <w:tcBorders>
              <w:bottom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proofErr w:type="spellStart"/>
            <w:r w:rsidRPr="008E1F5F">
              <w:rPr>
                <w:rFonts w:ascii="Times New Roman" w:eastAsia="Times New Roman" w:hAnsi="Times New Roman" w:cs="Times New Roman"/>
                <w:kern w:val="0"/>
                <w:sz w:val="24"/>
                <w:szCs w:val="24"/>
              </w:rPr>
              <w:t>Comenity</w:t>
            </w:r>
            <w:proofErr w:type="spellEnd"/>
            <w:r w:rsidRPr="008E1F5F">
              <w:rPr>
                <w:rFonts w:ascii="Times New Roman" w:eastAsia="Times New Roman" w:hAnsi="Times New Roman" w:cs="Times New Roman"/>
                <w:kern w:val="0"/>
                <w:sz w:val="24"/>
                <w:szCs w:val="24"/>
              </w:rPr>
              <w:t xml:space="preserve"> Capital Bank, PO Box 182120, Columbus, OH 43218-2120</w:t>
            </w:r>
          </w:p>
        </w:tc>
      </w:tr>
      <w:tr w:rsidR="008E1F5F" w:rsidRPr="008E1F5F" w:rsidTr="008E1F5F">
        <w:trPr>
          <w:tblCellSpacing w:w="15" w:type="dxa"/>
        </w:trPr>
        <w:tc>
          <w:tcPr>
            <w:tcW w:w="4671" w:type="dxa"/>
            <w:tcBorders>
              <w:bottom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b/>
                <w:bCs/>
                <w:kern w:val="0"/>
                <w:sz w:val="24"/>
                <w:szCs w:val="24"/>
              </w:rPr>
              <w:t>Disputed Debts</w:t>
            </w:r>
          </w:p>
        </w:tc>
        <w:tc>
          <w:tcPr>
            <w:tcW w:w="13339" w:type="dxa"/>
            <w:tcBorders>
              <w:bottom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 xml:space="preserve">3000 </w:t>
            </w:r>
            <w:proofErr w:type="spellStart"/>
            <w:r w:rsidRPr="008E1F5F">
              <w:rPr>
                <w:rFonts w:ascii="Times New Roman" w:eastAsia="Times New Roman" w:hAnsi="Times New Roman" w:cs="Times New Roman"/>
                <w:kern w:val="0"/>
                <w:sz w:val="24"/>
                <w:szCs w:val="24"/>
              </w:rPr>
              <w:t>Kellway</w:t>
            </w:r>
            <w:proofErr w:type="spellEnd"/>
            <w:r w:rsidRPr="008E1F5F">
              <w:rPr>
                <w:rFonts w:ascii="Times New Roman" w:eastAsia="Times New Roman" w:hAnsi="Times New Roman" w:cs="Times New Roman"/>
                <w:kern w:val="0"/>
                <w:sz w:val="24"/>
                <w:szCs w:val="24"/>
              </w:rPr>
              <w:t xml:space="preserve"> Drive, Suite 120, Carrollton, TX 75006</w:t>
            </w:r>
          </w:p>
        </w:tc>
      </w:tr>
      <w:tr w:rsidR="008E1F5F" w:rsidRPr="008E1F5F" w:rsidTr="008E1F5F">
        <w:trPr>
          <w:tblCellSpacing w:w="15" w:type="dxa"/>
        </w:trPr>
        <w:tc>
          <w:tcPr>
            <w:tcW w:w="4671" w:type="dxa"/>
            <w:tcBorders>
              <w:bottom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b/>
                <w:bCs/>
                <w:kern w:val="0"/>
                <w:sz w:val="24"/>
                <w:szCs w:val="24"/>
              </w:rPr>
              <w:t>General</w:t>
            </w:r>
          </w:p>
        </w:tc>
        <w:tc>
          <w:tcPr>
            <w:tcW w:w="13339" w:type="dxa"/>
            <w:tcBorders>
              <w:bottom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Credit Card Customer Care:</w:t>
            </w:r>
          </w:p>
          <w:p w:rsidR="008E1F5F" w:rsidRPr="008E1F5F" w:rsidRDefault="008E1F5F" w:rsidP="008E1F5F">
            <w:pPr>
              <w:spacing w:after="0" w:line="240" w:lineRule="auto"/>
              <w:ind w:left="720"/>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 Visa: </w:t>
            </w:r>
            <w:hyperlink r:id="rId11" w:history="1">
              <w:r w:rsidRPr="008E1F5F">
                <w:rPr>
                  <w:rFonts w:ascii="Times New Roman" w:eastAsia="Times New Roman" w:hAnsi="Times New Roman" w:cs="Times New Roman"/>
                  <w:color w:val="0000FF"/>
                  <w:kern w:val="0"/>
                  <w:sz w:val="24"/>
                  <w:szCs w:val="24"/>
                  <w:u w:val="single"/>
                </w:rPr>
                <w:t>1-888-232-1512</w:t>
              </w:r>
            </w:hyperlink>
          </w:p>
          <w:p w:rsidR="008E1F5F" w:rsidRPr="008E1F5F" w:rsidRDefault="008E1F5F" w:rsidP="008E1F5F">
            <w:pPr>
              <w:spacing w:after="0" w:line="240" w:lineRule="auto"/>
              <w:ind w:left="720"/>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 Visa Signature: </w:t>
            </w:r>
            <w:hyperlink r:id="rId12" w:history="1">
              <w:r w:rsidRPr="008E1F5F">
                <w:rPr>
                  <w:rFonts w:ascii="Times New Roman" w:eastAsia="Times New Roman" w:hAnsi="Times New Roman" w:cs="Times New Roman"/>
                  <w:color w:val="0000FF"/>
                  <w:kern w:val="0"/>
                  <w:sz w:val="24"/>
                  <w:szCs w:val="24"/>
                  <w:u w:val="single"/>
                </w:rPr>
                <w:t>1-866-809-4698</w:t>
              </w:r>
            </w:hyperlink>
          </w:p>
          <w:p w:rsidR="008E1F5F" w:rsidRPr="008E1F5F" w:rsidRDefault="008E1F5F" w:rsidP="008E1F5F">
            <w:pPr>
              <w:spacing w:after="0" w:line="240" w:lineRule="auto"/>
              <w:ind w:left="720"/>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 TDD/TTY: </w:t>
            </w:r>
            <w:hyperlink r:id="rId13" w:history="1">
              <w:r w:rsidRPr="008E1F5F">
                <w:rPr>
                  <w:rFonts w:ascii="Times New Roman" w:eastAsia="Times New Roman" w:hAnsi="Times New Roman" w:cs="Times New Roman"/>
                  <w:color w:val="0000FF"/>
                  <w:kern w:val="0"/>
                  <w:sz w:val="24"/>
                  <w:szCs w:val="24"/>
                  <w:u w:val="single"/>
                </w:rPr>
                <w:t>1-888-819-1918</w:t>
              </w:r>
            </w:hyperlink>
          </w:p>
          <w:p w:rsidR="008E1F5F" w:rsidRPr="008E1F5F" w:rsidRDefault="008E1F5F" w:rsidP="008E1F5F">
            <w:pPr>
              <w:spacing w:after="0" w:line="240" w:lineRule="auto"/>
              <w:ind w:left="720"/>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lastRenderedPageBreak/>
              <w:t>• </w:t>
            </w:r>
            <w:hyperlink r:id="rId14" w:tgtFrame="_blank" w:history="1">
              <w:r w:rsidRPr="008E1F5F">
                <w:rPr>
                  <w:rFonts w:ascii="Times New Roman" w:eastAsia="Times New Roman" w:hAnsi="Times New Roman" w:cs="Times New Roman"/>
                  <w:i/>
                  <w:iCs/>
                  <w:color w:val="0000FF"/>
                  <w:kern w:val="0"/>
                  <w:sz w:val="24"/>
                  <w:szCs w:val="24"/>
                  <w:u w:val="single"/>
                </w:rPr>
                <w:t>comenity.net/</w:t>
              </w:r>
              <w:proofErr w:type="spellStart"/>
              <w:r w:rsidRPr="008E1F5F">
                <w:rPr>
                  <w:rFonts w:ascii="Times New Roman" w:eastAsia="Times New Roman" w:hAnsi="Times New Roman" w:cs="Times New Roman"/>
                  <w:i/>
                  <w:iCs/>
                  <w:color w:val="0000FF"/>
                  <w:kern w:val="0"/>
                  <w:sz w:val="24"/>
                  <w:szCs w:val="24"/>
                  <w:u w:val="single"/>
                </w:rPr>
                <w:t>nflvisa</w:t>
              </w:r>
              <w:proofErr w:type="spellEnd"/>
            </w:hyperlink>
          </w:p>
          <w:p w:rsidR="008E1F5F" w:rsidRPr="008E1F5F" w:rsidRDefault="008E1F5F" w:rsidP="008E1F5F">
            <w:pPr>
              <w:spacing w:after="0" w:line="240" w:lineRule="auto"/>
              <w:ind w:left="720"/>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 xml:space="preserve">• </w:t>
            </w:r>
            <w:proofErr w:type="spellStart"/>
            <w:r w:rsidRPr="008E1F5F">
              <w:rPr>
                <w:rFonts w:ascii="Times New Roman" w:eastAsia="Times New Roman" w:hAnsi="Times New Roman" w:cs="Times New Roman"/>
                <w:kern w:val="0"/>
                <w:sz w:val="24"/>
                <w:szCs w:val="24"/>
              </w:rPr>
              <w:t>Comenity</w:t>
            </w:r>
            <w:proofErr w:type="spellEnd"/>
            <w:r w:rsidRPr="008E1F5F">
              <w:rPr>
                <w:rFonts w:ascii="Times New Roman" w:eastAsia="Times New Roman" w:hAnsi="Times New Roman" w:cs="Times New Roman"/>
                <w:kern w:val="0"/>
                <w:sz w:val="24"/>
                <w:szCs w:val="24"/>
              </w:rPr>
              <w:t xml:space="preserve"> Capital Bank, PO Box 183003, Columbus, OH 43218-3003</w:t>
            </w:r>
          </w:p>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When writing, include your name, address, phone number and Account number.</w:t>
            </w:r>
          </w:p>
        </w:tc>
      </w:tr>
    </w:tbl>
    <w:p w:rsidR="008E1F5F" w:rsidRPr="008E1F5F" w:rsidRDefault="008E1F5F" w:rsidP="008E1F5F">
      <w:pPr>
        <w:spacing w:before="100" w:beforeAutospacing="1" w:after="100" w:afterAutospacing="1" w:line="240" w:lineRule="auto"/>
        <w:jc w:val="center"/>
        <w:outlineLvl w:val="0"/>
        <w:rPr>
          <w:rFonts w:ascii="Arial" w:eastAsia="Times New Roman" w:hAnsi="Arial" w:cs="Arial"/>
          <w:b/>
          <w:bCs/>
          <w:color w:val="000000"/>
          <w:kern w:val="36"/>
          <w:sz w:val="48"/>
          <w:szCs w:val="48"/>
        </w:rPr>
      </w:pPr>
      <w:r w:rsidRPr="008E1F5F">
        <w:rPr>
          <w:rFonts w:ascii="Arial" w:eastAsia="Times New Roman" w:hAnsi="Arial" w:cs="Arial"/>
          <w:b/>
          <w:bCs/>
          <w:color w:val="000000"/>
          <w:kern w:val="36"/>
          <w:sz w:val="48"/>
          <w:szCs w:val="48"/>
        </w:rPr>
        <w:lastRenderedPageBreak/>
        <w:t>Rate and Fee Summary</w:t>
      </w:r>
    </w:p>
    <w:p w:rsidR="008E1F5F" w:rsidRPr="008E1F5F" w:rsidRDefault="008E1F5F" w:rsidP="008E1F5F">
      <w:p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color w:val="000000"/>
          <w:kern w:val="0"/>
          <w:sz w:val="27"/>
        </w:rPr>
        <w:t>This Rate and Fee Summary (Summary) is part of the Credit Card Agreement (Agreement) for the</w:t>
      </w:r>
      <w:r w:rsidRPr="008E1F5F">
        <w:rPr>
          <w:rFonts w:ascii="Arial" w:eastAsia="Times New Roman" w:hAnsi="Arial" w:cs="Arial"/>
          <w:b/>
          <w:bCs/>
          <w:color w:val="000000"/>
          <w:kern w:val="0"/>
          <w:sz w:val="27"/>
        </w:rPr>
        <w:t> NFL Extra Points</w:t>
      </w:r>
      <w:r w:rsidRPr="008E1F5F">
        <w:rPr>
          <w:rFonts w:ascii="Arial" w:eastAsia="Times New Roman" w:hAnsi="Arial" w:cs="Arial"/>
          <w:color w:val="000000"/>
          <w:kern w:val="0"/>
          <w:sz w:val="27"/>
        </w:rPr>
        <w:t>™</w:t>
      </w:r>
      <w:r w:rsidRPr="008E1F5F">
        <w:rPr>
          <w:rFonts w:ascii="Arial" w:eastAsia="Times New Roman" w:hAnsi="Arial" w:cs="Arial"/>
          <w:b/>
          <w:bCs/>
          <w:color w:val="000000"/>
          <w:kern w:val="0"/>
          <w:sz w:val="27"/>
        </w:rPr>
        <w:t> Visa</w:t>
      </w:r>
      <w:r w:rsidRPr="008E1F5F">
        <w:rPr>
          <w:rFonts w:ascii="Arial" w:eastAsia="Times New Roman" w:hAnsi="Arial" w:cs="Arial"/>
          <w:color w:val="000000"/>
          <w:kern w:val="0"/>
          <w:sz w:val="27"/>
        </w:rPr>
        <w:t>®</w:t>
      </w:r>
      <w:r w:rsidRPr="008E1F5F">
        <w:rPr>
          <w:rFonts w:ascii="Arial" w:eastAsia="Times New Roman" w:hAnsi="Arial" w:cs="Arial"/>
          <w:b/>
          <w:bCs/>
          <w:color w:val="000000"/>
          <w:kern w:val="0"/>
          <w:sz w:val="27"/>
        </w:rPr>
        <w:t> or NFL Extra Points</w:t>
      </w:r>
      <w:r w:rsidRPr="008E1F5F">
        <w:rPr>
          <w:rFonts w:ascii="Arial" w:eastAsia="Times New Roman" w:hAnsi="Arial" w:cs="Arial"/>
          <w:color w:val="000000"/>
          <w:kern w:val="0"/>
          <w:sz w:val="27"/>
        </w:rPr>
        <w:t>™</w:t>
      </w:r>
      <w:r w:rsidRPr="008E1F5F">
        <w:rPr>
          <w:rFonts w:ascii="Arial" w:eastAsia="Times New Roman" w:hAnsi="Arial" w:cs="Arial"/>
          <w:b/>
          <w:bCs/>
          <w:color w:val="000000"/>
          <w:kern w:val="0"/>
          <w:sz w:val="27"/>
        </w:rPr>
        <w:t> Visa Signature</w:t>
      </w:r>
      <w:r w:rsidRPr="008E1F5F">
        <w:rPr>
          <w:rFonts w:ascii="Arial" w:eastAsia="Times New Roman" w:hAnsi="Arial" w:cs="Arial"/>
          <w:color w:val="000000"/>
          <w:kern w:val="0"/>
          <w:sz w:val="27"/>
        </w:rPr>
        <w:t>®</w:t>
      </w:r>
      <w:r w:rsidRPr="008E1F5F">
        <w:rPr>
          <w:rFonts w:ascii="Arial" w:eastAsia="Times New Roman" w:hAnsi="Arial" w:cs="Arial"/>
          <w:b/>
          <w:bCs/>
          <w:color w:val="000000"/>
          <w:kern w:val="0"/>
          <w:sz w:val="27"/>
        </w:rPr>
        <w:t> Credit Card Account</w:t>
      </w:r>
      <w:r w:rsidRPr="008E1F5F">
        <w:rPr>
          <w:rFonts w:ascii="Arial" w:eastAsia="Times New Roman" w:hAnsi="Arial" w:cs="Arial"/>
          <w:color w:val="000000"/>
          <w:kern w:val="0"/>
          <w:sz w:val="27"/>
        </w:rPr>
        <w:t>. Read it and keep it.</w:t>
      </w:r>
    </w:p>
    <w:tbl>
      <w:tblPr>
        <w:tblW w:w="18058" w:type="dxa"/>
        <w:tblCellSpacing w:w="15" w:type="dxa"/>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4477"/>
        <w:gridCol w:w="13581"/>
      </w:tblGrid>
      <w:tr w:rsidR="008E1F5F" w:rsidRPr="008E1F5F" w:rsidTr="008E1F5F">
        <w:trPr>
          <w:tblCellSpacing w:w="15" w:type="dxa"/>
        </w:trPr>
        <w:tc>
          <w:tcPr>
            <w:tcW w:w="4390" w:type="dxa"/>
            <w:shd w:val="clear" w:color="auto" w:fill="000000"/>
            <w:vAlign w:val="center"/>
            <w:hideMark/>
          </w:tcPr>
          <w:p w:rsidR="008E1F5F" w:rsidRPr="008E1F5F" w:rsidRDefault="008E1F5F" w:rsidP="008E1F5F">
            <w:pPr>
              <w:spacing w:after="0" w:line="240" w:lineRule="auto"/>
              <w:divId w:val="1170409484"/>
              <w:rPr>
                <w:rFonts w:ascii="Times New Roman" w:eastAsia="Times New Roman" w:hAnsi="Times New Roman" w:cs="Times New Roman"/>
                <w:b/>
                <w:bCs/>
                <w:color w:val="FFFFFF"/>
                <w:kern w:val="0"/>
                <w:sz w:val="24"/>
                <w:szCs w:val="24"/>
              </w:rPr>
            </w:pPr>
            <w:r w:rsidRPr="008E1F5F">
              <w:rPr>
                <w:rFonts w:ascii="Times New Roman" w:eastAsia="Times New Roman" w:hAnsi="Times New Roman" w:cs="Times New Roman"/>
                <w:b/>
                <w:bCs/>
                <w:color w:val="FFFFFF"/>
                <w:kern w:val="0"/>
                <w:sz w:val="24"/>
                <w:szCs w:val="24"/>
              </w:rPr>
              <w:t>Interest Rates and Interest Charges</w:t>
            </w:r>
          </w:p>
        </w:tc>
        <w:tc>
          <w:tcPr>
            <w:tcW w:w="13409" w:type="dxa"/>
            <w:shd w:val="clear" w:color="auto" w:fill="000000"/>
            <w:vAlign w:val="center"/>
            <w:hideMark/>
          </w:tcPr>
          <w:p w:rsidR="008E1F5F" w:rsidRPr="008E1F5F" w:rsidRDefault="008E1F5F" w:rsidP="008E1F5F">
            <w:pPr>
              <w:spacing w:after="0" w:line="240" w:lineRule="auto"/>
              <w:rPr>
                <w:rFonts w:ascii="Times New Roman" w:eastAsia="Times New Roman" w:hAnsi="Times New Roman" w:cs="Times New Roman"/>
                <w:b/>
                <w:bCs/>
                <w:color w:val="FFFFFF"/>
                <w:kern w:val="0"/>
                <w:sz w:val="24"/>
                <w:szCs w:val="24"/>
              </w:rPr>
            </w:pPr>
          </w:p>
        </w:tc>
      </w:tr>
      <w:tr w:rsidR="008E1F5F" w:rsidRPr="008E1F5F" w:rsidTr="008E1F5F">
        <w:trPr>
          <w:tblCellSpacing w:w="15" w:type="dxa"/>
        </w:trPr>
        <w:tc>
          <w:tcPr>
            <w:tcW w:w="4154" w:type="dxa"/>
            <w:tcBorders>
              <w:top w:val="single" w:sz="4" w:space="0" w:color="000000"/>
              <w:left w:val="single" w:sz="4" w:space="0" w:color="000000"/>
              <w:bottom w:val="single" w:sz="4" w:space="0" w:color="000000"/>
              <w:right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b/>
                <w:bCs/>
                <w:kern w:val="0"/>
                <w:sz w:val="24"/>
                <w:szCs w:val="24"/>
              </w:rPr>
              <w:t>Annual Percentage Rate (APR) for Purchases</w:t>
            </w:r>
          </w:p>
        </w:tc>
        <w:tc>
          <w:tcPr>
            <w:tcW w:w="13174" w:type="dxa"/>
            <w:tcBorders>
              <w:top w:val="single" w:sz="4" w:space="0" w:color="000000"/>
              <w:left w:val="single" w:sz="4" w:space="0" w:color="000000"/>
              <w:bottom w:val="single" w:sz="4" w:space="0" w:color="000000"/>
              <w:right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b/>
                <w:bCs/>
                <w:kern w:val="0"/>
                <w:sz w:val="24"/>
                <w:szCs w:val="24"/>
              </w:rPr>
              <w:t>17.99% to 31.99%</w:t>
            </w:r>
            <w:r w:rsidRPr="008E1F5F">
              <w:rPr>
                <w:rFonts w:ascii="Times New Roman" w:eastAsia="Times New Roman" w:hAnsi="Times New Roman" w:cs="Times New Roman"/>
                <w:kern w:val="0"/>
                <w:sz w:val="24"/>
                <w:szCs w:val="24"/>
              </w:rPr>
              <w:t>, based upon your creditworthiness.</w:t>
            </w:r>
          </w:p>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This APR will vary with the market based on the Prime Rate.</w:t>
            </w:r>
          </w:p>
        </w:tc>
      </w:tr>
      <w:tr w:rsidR="008E1F5F" w:rsidRPr="008E1F5F" w:rsidTr="008E1F5F">
        <w:trPr>
          <w:tblCellSpacing w:w="15" w:type="dxa"/>
        </w:trPr>
        <w:tc>
          <w:tcPr>
            <w:tcW w:w="4154" w:type="dxa"/>
            <w:tcBorders>
              <w:top w:val="single" w:sz="4" w:space="0" w:color="000000"/>
              <w:left w:val="single" w:sz="4" w:space="0" w:color="000000"/>
              <w:bottom w:val="single" w:sz="4" w:space="0" w:color="000000"/>
              <w:right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b/>
                <w:bCs/>
                <w:kern w:val="0"/>
                <w:sz w:val="24"/>
                <w:szCs w:val="24"/>
              </w:rPr>
              <w:t>APR for Balance Transfers</w:t>
            </w:r>
          </w:p>
        </w:tc>
        <w:tc>
          <w:tcPr>
            <w:tcW w:w="13174" w:type="dxa"/>
            <w:tcBorders>
              <w:top w:val="single" w:sz="4" w:space="0" w:color="000000"/>
              <w:left w:val="single" w:sz="4" w:space="0" w:color="000000"/>
              <w:bottom w:val="single" w:sz="4" w:space="0" w:color="000000"/>
              <w:right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b/>
                <w:bCs/>
                <w:kern w:val="0"/>
                <w:sz w:val="24"/>
                <w:szCs w:val="24"/>
              </w:rPr>
              <w:t>17.99% to 31.99%</w:t>
            </w:r>
            <w:r w:rsidRPr="008E1F5F">
              <w:rPr>
                <w:rFonts w:ascii="Times New Roman" w:eastAsia="Times New Roman" w:hAnsi="Times New Roman" w:cs="Times New Roman"/>
                <w:kern w:val="0"/>
                <w:sz w:val="24"/>
                <w:szCs w:val="24"/>
              </w:rPr>
              <w:t>, based upon your creditworthiness.</w:t>
            </w:r>
          </w:p>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This APR will vary with the market based on the Prime Rate.</w:t>
            </w:r>
          </w:p>
        </w:tc>
      </w:tr>
      <w:tr w:rsidR="008E1F5F" w:rsidRPr="008E1F5F" w:rsidTr="008E1F5F">
        <w:trPr>
          <w:tblCellSpacing w:w="15" w:type="dxa"/>
        </w:trPr>
        <w:tc>
          <w:tcPr>
            <w:tcW w:w="4154" w:type="dxa"/>
            <w:tcBorders>
              <w:top w:val="single" w:sz="4" w:space="0" w:color="000000"/>
              <w:left w:val="single" w:sz="4" w:space="0" w:color="000000"/>
              <w:bottom w:val="single" w:sz="4" w:space="0" w:color="000000"/>
              <w:right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b/>
                <w:bCs/>
                <w:kern w:val="0"/>
                <w:sz w:val="24"/>
                <w:szCs w:val="24"/>
              </w:rPr>
              <w:t>APR for Cash Advances</w:t>
            </w:r>
          </w:p>
        </w:tc>
        <w:tc>
          <w:tcPr>
            <w:tcW w:w="13174" w:type="dxa"/>
            <w:tcBorders>
              <w:top w:val="single" w:sz="4" w:space="0" w:color="000000"/>
              <w:left w:val="single" w:sz="4" w:space="0" w:color="000000"/>
              <w:bottom w:val="single" w:sz="4" w:space="0" w:color="000000"/>
              <w:right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b/>
                <w:bCs/>
                <w:kern w:val="0"/>
                <w:sz w:val="24"/>
                <w:szCs w:val="24"/>
              </w:rPr>
              <w:t>30.99%</w:t>
            </w:r>
          </w:p>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This APR will vary with the market based on the Prime Rate.</w:t>
            </w:r>
          </w:p>
        </w:tc>
      </w:tr>
      <w:tr w:rsidR="008E1F5F" w:rsidRPr="008E1F5F" w:rsidTr="008E1F5F">
        <w:trPr>
          <w:tblCellSpacing w:w="15" w:type="dxa"/>
        </w:trPr>
        <w:tc>
          <w:tcPr>
            <w:tcW w:w="4154" w:type="dxa"/>
            <w:tcBorders>
              <w:top w:val="single" w:sz="4" w:space="0" w:color="000000"/>
              <w:left w:val="single" w:sz="4" w:space="0" w:color="000000"/>
              <w:bottom w:val="single" w:sz="4" w:space="0" w:color="000000"/>
              <w:right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b/>
                <w:bCs/>
                <w:kern w:val="0"/>
                <w:sz w:val="24"/>
                <w:szCs w:val="24"/>
              </w:rPr>
              <w:t>Paying Interest</w:t>
            </w:r>
          </w:p>
        </w:tc>
        <w:tc>
          <w:tcPr>
            <w:tcW w:w="13174" w:type="dxa"/>
            <w:tcBorders>
              <w:top w:val="single" w:sz="4" w:space="0" w:color="000000"/>
              <w:left w:val="single" w:sz="4" w:space="0" w:color="000000"/>
              <w:bottom w:val="single" w:sz="4" w:space="0" w:color="000000"/>
              <w:right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Your due date is at least 21 days after the close of each billing period. We will not charge you interest on purchases if you pay your entire balance by the due date each month. If you do not, you will not get a grace period on purchases again until you pay the entire balance by the due date for two billing periods in a row. We will begin charging interest on balance transfers and cash advances on the transaction date.</w:t>
            </w:r>
          </w:p>
        </w:tc>
      </w:tr>
      <w:tr w:rsidR="008E1F5F" w:rsidRPr="008E1F5F" w:rsidTr="008E1F5F">
        <w:trPr>
          <w:tblCellSpacing w:w="15" w:type="dxa"/>
        </w:trPr>
        <w:tc>
          <w:tcPr>
            <w:tcW w:w="4154" w:type="dxa"/>
            <w:tcBorders>
              <w:top w:val="single" w:sz="4" w:space="0" w:color="000000"/>
              <w:left w:val="single" w:sz="4" w:space="0" w:color="000000"/>
              <w:bottom w:val="single" w:sz="4" w:space="0" w:color="000000"/>
              <w:right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b/>
                <w:bCs/>
                <w:kern w:val="0"/>
                <w:sz w:val="24"/>
                <w:szCs w:val="24"/>
              </w:rPr>
              <w:t>Minimum Interest Charge</w:t>
            </w:r>
          </w:p>
        </w:tc>
        <w:tc>
          <w:tcPr>
            <w:tcW w:w="13174" w:type="dxa"/>
            <w:tcBorders>
              <w:top w:val="single" w:sz="4" w:space="0" w:color="000000"/>
              <w:left w:val="single" w:sz="4" w:space="0" w:color="000000"/>
              <w:bottom w:val="single" w:sz="4" w:space="0" w:color="000000"/>
              <w:right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If you are charged interest, the charge will be no less than $3.00.</w:t>
            </w:r>
          </w:p>
        </w:tc>
      </w:tr>
      <w:tr w:rsidR="008E1F5F" w:rsidRPr="008E1F5F" w:rsidTr="008E1F5F">
        <w:trPr>
          <w:tblCellSpacing w:w="15" w:type="dxa"/>
        </w:trPr>
        <w:tc>
          <w:tcPr>
            <w:tcW w:w="4154" w:type="dxa"/>
            <w:tcBorders>
              <w:top w:val="single" w:sz="4" w:space="0" w:color="000000"/>
              <w:left w:val="single" w:sz="4" w:space="0" w:color="000000"/>
              <w:bottom w:val="single" w:sz="4" w:space="0" w:color="000000"/>
              <w:right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b/>
                <w:bCs/>
                <w:kern w:val="0"/>
                <w:sz w:val="24"/>
                <w:szCs w:val="24"/>
              </w:rPr>
              <w:t>For Credit Card Tips from the Consumer Financial Protection Bureau</w:t>
            </w:r>
          </w:p>
        </w:tc>
        <w:tc>
          <w:tcPr>
            <w:tcW w:w="13174" w:type="dxa"/>
            <w:tcBorders>
              <w:top w:val="single" w:sz="4" w:space="0" w:color="000000"/>
              <w:left w:val="single" w:sz="4" w:space="0" w:color="000000"/>
              <w:bottom w:val="single" w:sz="4" w:space="0" w:color="000000"/>
              <w:right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b/>
                <w:bCs/>
                <w:kern w:val="0"/>
                <w:sz w:val="24"/>
                <w:szCs w:val="24"/>
              </w:rPr>
              <w:t>To learn more about factors to consider when applying for or using a credit card, visit the website of the Consumer Financial Protection Bureau at </w:t>
            </w:r>
            <w:hyperlink r:id="rId15" w:tgtFrame="_blank" w:history="1">
              <w:r w:rsidRPr="008E1F5F">
                <w:rPr>
                  <w:rFonts w:ascii="Times New Roman" w:eastAsia="Times New Roman" w:hAnsi="Times New Roman" w:cs="Times New Roman"/>
                  <w:b/>
                  <w:bCs/>
                  <w:color w:val="0000FF"/>
                  <w:kern w:val="0"/>
                  <w:sz w:val="24"/>
                  <w:szCs w:val="24"/>
                  <w:u w:val="single"/>
                </w:rPr>
                <w:t>http://www.consumerfinance.gov/learnmore</w:t>
              </w:r>
            </w:hyperlink>
            <w:r w:rsidRPr="008E1F5F">
              <w:rPr>
                <w:rFonts w:ascii="Times New Roman" w:eastAsia="Times New Roman" w:hAnsi="Times New Roman" w:cs="Times New Roman"/>
                <w:b/>
                <w:bCs/>
                <w:i/>
                <w:iCs/>
                <w:kern w:val="0"/>
                <w:sz w:val="24"/>
                <w:szCs w:val="24"/>
              </w:rPr>
              <w:t>.</w:t>
            </w:r>
          </w:p>
        </w:tc>
      </w:tr>
      <w:tr w:rsidR="008E1F5F" w:rsidRPr="008E1F5F" w:rsidTr="008E1F5F">
        <w:trPr>
          <w:tblCellSpacing w:w="15" w:type="dxa"/>
        </w:trPr>
        <w:tc>
          <w:tcPr>
            <w:tcW w:w="4390" w:type="dxa"/>
            <w:shd w:val="clear" w:color="auto" w:fill="000000"/>
            <w:vAlign w:val="center"/>
            <w:hideMark/>
          </w:tcPr>
          <w:p w:rsidR="008E1F5F" w:rsidRPr="008E1F5F" w:rsidRDefault="008E1F5F" w:rsidP="008E1F5F">
            <w:pPr>
              <w:spacing w:after="0" w:line="240" w:lineRule="auto"/>
              <w:rPr>
                <w:rFonts w:ascii="Times New Roman" w:eastAsia="Times New Roman" w:hAnsi="Times New Roman" w:cs="Times New Roman"/>
                <w:b/>
                <w:bCs/>
                <w:color w:val="FFFFFF"/>
                <w:kern w:val="0"/>
                <w:sz w:val="24"/>
                <w:szCs w:val="24"/>
              </w:rPr>
            </w:pPr>
            <w:r w:rsidRPr="008E1F5F">
              <w:rPr>
                <w:rFonts w:ascii="Times New Roman" w:eastAsia="Times New Roman" w:hAnsi="Times New Roman" w:cs="Times New Roman"/>
                <w:b/>
                <w:bCs/>
                <w:color w:val="FFFFFF"/>
                <w:kern w:val="0"/>
                <w:sz w:val="24"/>
                <w:szCs w:val="24"/>
              </w:rPr>
              <w:t>Fees</w:t>
            </w:r>
          </w:p>
        </w:tc>
        <w:tc>
          <w:tcPr>
            <w:tcW w:w="13409" w:type="dxa"/>
            <w:shd w:val="clear" w:color="auto" w:fill="000000"/>
            <w:vAlign w:val="center"/>
            <w:hideMark/>
          </w:tcPr>
          <w:p w:rsidR="008E1F5F" w:rsidRPr="008E1F5F" w:rsidRDefault="008E1F5F" w:rsidP="008E1F5F">
            <w:pPr>
              <w:spacing w:after="0" w:line="240" w:lineRule="auto"/>
              <w:rPr>
                <w:rFonts w:ascii="Times New Roman" w:eastAsia="Times New Roman" w:hAnsi="Times New Roman" w:cs="Times New Roman"/>
                <w:b/>
                <w:bCs/>
                <w:color w:val="FFFFFF"/>
                <w:kern w:val="0"/>
                <w:sz w:val="24"/>
                <w:szCs w:val="24"/>
              </w:rPr>
            </w:pPr>
          </w:p>
        </w:tc>
      </w:tr>
      <w:tr w:rsidR="008E1F5F" w:rsidRPr="008E1F5F" w:rsidTr="008E1F5F">
        <w:trPr>
          <w:tblCellSpacing w:w="15" w:type="dxa"/>
        </w:trPr>
        <w:tc>
          <w:tcPr>
            <w:tcW w:w="4154" w:type="dxa"/>
            <w:tcBorders>
              <w:top w:val="single" w:sz="4" w:space="0" w:color="000000"/>
              <w:left w:val="single" w:sz="4" w:space="0" w:color="000000"/>
              <w:bottom w:val="single" w:sz="4" w:space="0" w:color="000000"/>
              <w:right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b/>
                <w:bCs/>
                <w:kern w:val="0"/>
                <w:sz w:val="24"/>
                <w:szCs w:val="24"/>
              </w:rPr>
              <w:t>Annual Fee</w:t>
            </w:r>
          </w:p>
        </w:tc>
        <w:tc>
          <w:tcPr>
            <w:tcW w:w="13174" w:type="dxa"/>
            <w:tcBorders>
              <w:top w:val="single" w:sz="4" w:space="0" w:color="000000"/>
              <w:left w:val="single" w:sz="4" w:space="0" w:color="000000"/>
              <w:bottom w:val="single" w:sz="4" w:space="0" w:color="000000"/>
              <w:right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b/>
                <w:bCs/>
                <w:kern w:val="0"/>
                <w:sz w:val="24"/>
                <w:szCs w:val="24"/>
              </w:rPr>
              <w:t>None</w:t>
            </w:r>
          </w:p>
        </w:tc>
      </w:tr>
      <w:tr w:rsidR="008E1F5F" w:rsidRPr="008E1F5F" w:rsidTr="008E1F5F">
        <w:trPr>
          <w:tblCellSpacing w:w="15" w:type="dxa"/>
        </w:trPr>
        <w:tc>
          <w:tcPr>
            <w:tcW w:w="4154" w:type="dxa"/>
            <w:tcBorders>
              <w:top w:val="single" w:sz="4" w:space="0" w:color="000000"/>
              <w:left w:val="single" w:sz="4" w:space="0" w:color="000000"/>
              <w:bottom w:val="single" w:sz="4" w:space="0" w:color="000000"/>
              <w:right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b/>
                <w:bCs/>
                <w:kern w:val="0"/>
                <w:sz w:val="24"/>
                <w:szCs w:val="24"/>
              </w:rPr>
              <w:t>Transaction Fees</w:t>
            </w:r>
          </w:p>
          <w:p w:rsidR="008E1F5F" w:rsidRPr="008E1F5F" w:rsidRDefault="008E1F5F" w:rsidP="008E1F5F">
            <w:pPr>
              <w:spacing w:after="0" w:line="240" w:lineRule="auto"/>
              <w:ind w:left="720"/>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 Balance Transfer</w:t>
            </w:r>
          </w:p>
          <w:p w:rsidR="008E1F5F" w:rsidRPr="008E1F5F" w:rsidRDefault="008E1F5F" w:rsidP="008E1F5F">
            <w:pPr>
              <w:spacing w:after="0" w:line="240" w:lineRule="auto"/>
              <w:ind w:left="720"/>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 Cash Advance</w:t>
            </w:r>
          </w:p>
          <w:p w:rsidR="008E1F5F" w:rsidRPr="008E1F5F" w:rsidRDefault="008E1F5F" w:rsidP="008E1F5F">
            <w:pPr>
              <w:spacing w:after="0" w:line="240" w:lineRule="auto"/>
              <w:ind w:left="720"/>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 Foreign Transaction</w:t>
            </w:r>
          </w:p>
        </w:tc>
        <w:tc>
          <w:tcPr>
            <w:tcW w:w="13174" w:type="dxa"/>
            <w:tcBorders>
              <w:top w:val="single" w:sz="4" w:space="0" w:color="000000"/>
              <w:left w:val="single" w:sz="4" w:space="0" w:color="000000"/>
              <w:bottom w:val="single" w:sz="4" w:space="0" w:color="000000"/>
              <w:right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Either </w:t>
            </w:r>
            <w:r w:rsidRPr="008E1F5F">
              <w:rPr>
                <w:rFonts w:ascii="Times New Roman" w:eastAsia="Times New Roman" w:hAnsi="Times New Roman" w:cs="Times New Roman"/>
                <w:b/>
                <w:bCs/>
                <w:kern w:val="0"/>
                <w:sz w:val="24"/>
                <w:szCs w:val="24"/>
              </w:rPr>
              <w:t>$10</w:t>
            </w:r>
            <w:r w:rsidRPr="008E1F5F">
              <w:rPr>
                <w:rFonts w:ascii="Times New Roman" w:eastAsia="Times New Roman" w:hAnsi="Times New Roman" w:cs="Times New Roman"/>
                <w:kern w:val="0"/>
                <w:sz w:val="24"/>
                <w:szCs w:val="24"/>
              </w:rPr>
              <w:t> or </w:t>
            </w:r>
            <w:r w:rsidRPr="008E1F5F">
              <w:rPr>
                <w:rFonts w:ascii="Times New Roman" w:eastAsia="Times New Roman" w:hAnsi="Times New Roman" w:cs="Times New Roman"/>
                <w:b/>
                <w:bCs/>
                <w:kern w:val="0"/>
                <w:sz w:val="24"/>
                <w:szCs w:val="24"/>
              </w:rPr>
              <w:t>5%</w:t>
            </w:r>
            <w:r w:rsidRPr="008E1F5F">
              <w:rPr>
                <w:rFonts w:ascii="Times New Roman" w:eastAsia="Times New Roman" w:hAnsi="Times New Roman" w:cs="Times New Roman"/>
                <w:kern w:val="0"/>
                <w:sz w:val="24"/>
                <w:szCs w:val="24"/>
              </w:rPr>
              <w:t> of the amount of each transfer, whichever is greater.</w:t>
            </w:r>
          </w:p>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Either </w:t>
            </w:r>
            <w:r w:rsidRPr="008E1F5F">
              <w:rPr>
                <w:rFonts w:ascii="Times New Roman" w:eastAsia="Times New Roman" w:hAnsi="Times New Roman" w:cs="Times New Roman"/>
                <w:b/>
                <w:bCs/>
                <w:kern w:val="0"/>
                <w:sz w:val="24"/>
                <w:szCs w:val="24"/>
              </w:rPr>
              <w:t>$10.00</w:t>
            </w:r>
            <w:r w:rsidRPr="008E1F5F">
              <w:rPr>
                <w:rFonts w:ascii="Times New Roman" w:eastAsia="Times New Roman" w:hAnsi="Times New Roman" w:cs="Times New Roman"/>
                <w:kern w:val="0"/>
                <w:sz w:val="24"/>
                <w:szCs w:val="24"/>
              </w:rPr>
              <w:t> or </w:t>
            </w:r>
            <w:r w:rsidRPr="008E1F5F">
              <w:rPr>
                <w:rFonts w:ascii="Times New Roman" w:eastAsia="Times New Roman" w:hAnsi="Times New Roman" w:cs="Times New Roman"/>
                <w:b/>
                <w:bCs/>
                <w:kern w:val="0"/>
                <w:sz w:val="24"/>
                <w:szCs w:val="24"/>
              </w:rPr>
              <w:t>5.0%</w:t>
            </w:r>
            <w:r w:rsidRPr="008E1F5F">
              <w:rPr>
                <w:rFonts w:ascii="Times New Roman" w:eastAsia="Times New Roman" w:hAnsi="Times New Roman" w:cs="Times New Roman"/>
                <w:kern w:val="0"/>
                <w:sz w:val="24"/>
                <w:szCs w:val="24"/>
              </w:rPr>
              <w:t> of the amount of each cash advance, whichever is greater.</w:t>
            </w:r>
          </w:p>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b/>
                <w:bCs/>
                <w:kern w:val="0"/>
                <w:sz w:val="24"/>
                <w:szCs w:val="24"/>
              </w:rPr>
              <w:t>3.0%</w:t>
            </w:r>
            <w:r w:rsidRPr="008E1F5F">
              <w:rPr>
                <w:rFonts w:ascii="Times New Roman" w:eastAsia="Times New Roman" w:hAnsi="Times New Roman" w:cs="Times New Roman"/>
                <w:kern w:val="0"/>
                <w:sz w:val="24"/>
                <w:szCs w:val="24"/>
              </w:rPr>
              <w:t> of each transaction in U.S. dollars.</w:t>
            </w:r>
          </w:p>
        </w:tc>
      </w:tr>
      <w:tr w:rsidR="008E1F5F" w:rsidRPr="008E1F5F" w:rsidTr="008E1F5F">
        <w:trPr>
          <w:tblCellSpacing w:w="15" w:type="dxa"/>
        </w:trPr>
        <w:tc>
          <w:tcPr>
            <w:tcW w:w="4154" w:type="dxa"/>
            <w:tcBorders>
              <w:top w:val="single" w:sz="4" w:space="0" w:color="000000"/>
              <w:left w:val="single" w:sz="4" w:space="0" w:color="000000"/>
              <w:bottom w:val="single" w:sz="4" w:space="0" w:color="000000"/>
              <w:right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b/>
                <w:bCs/>
                <w:kern w:val="0"/>
                <w:sz w:val="24"/>
                <w:szCs w:val="24"/>
              </w:rPr>
              <w:lastRenderedPageBreak/>
              <w:t>Penalty Fees</w:t>
            </w:r>
          </w:p>
          <w:p w:rsidR="008E1F5F" w:rsidRPr="008E1F5F" w:rsidRDefault="008E1F5F" w:rsidP="008E1F5F">
            <w:pPr>
              <w:spacing w:after="0" w:line="240" w:lineRule="auto"/>
              <w:ind w:left="720"/>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 Late Payment</w:t>
            </w:r>
          </w:p>
          <w:p w:rsidR="008E1F5F" w:rsidRPr="008E1F5F" w:rsidRDefault="008E1F5F" w:rsidP="008E1F5F">
            <w:pPr>
              <w:spacing w:after="0" w:line="240" w:lineRule="auto"/>
              <w:ind w:left="720"/>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 Returned Payment</w:t>
            </w:r>
          </w:p>
        </w:tc>
        <w:tc>
          <w:tcPr>
            <w:tcW w:w="13174" w:type="dxa"/>
            <w:tcBorders>
              <w:top w:val="single" w:sz="4" w:space="0" w:color="000000"/>
              <w:left w:val="single" w:sz="4" w:space="0" w:color="000000"/>
              <w:bottom w:val="single" w:sz="4" w:space="0" w:color="000000"/>
              <w:right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Up to </w:t>
            </w:r>
            <w:r w:rsidRPr="008E1F5F">
              <w:rPr>
                <w:rFonts w:ascii="Times New Roman" w:eastAsia="Times New Roman" w:hAnsi="Times New Roman" w:cs="Times New Roman"/>
                <w:b/>
                <w:bCs/>
                <w:kern w:val="0"/>
                <w:sz w:val="24"/>
                <w:szCs w:val="24"/>
              </w:rPr>
              <w:t>$41.00</w:t>
            </w:r>
          </w:p>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Up to </w:t>
            </w:r>
            <w:r w:rsidRPr="008E1F5F">
              <w:rPr>
                <w:rFonts w:ascii="Times New Roman" w:eastAsia="Times New Roman" w:hAnsi="Times New Roman" w:cs="Times New Roman"/>
                <w:b/>
                <w:bCs/>
                <w:kern w:val="0"/>
                <w:sz w:val="24"/>
                <w:szCs w:val="24"/>
              </w:rPr>
              <w:t>$41.00</w:t>
            </w:r>
          </w:p>
        </w:tc>
      </w:tr>
    </w:tbl>
    <w:p w:rsidR="008E1F5F" w:rsidRPr="008E1F5F" w:rsidRDefault="008E1F5F" w:rsidP="008E1F5F">
      <w:p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b/>
          <w:bCs/>
          <w:color w:val="000000"/>
          <w:kern w:val="0"/>
          <w:sz w:val="27"/>
        </w:rPr>
        <w:t>How We Will Calculate Your Balance:</w:t>
      </w:r>
      <w:r w:rsidRPr="008E1F5F">
        <w:rPr>
          <w:rFonts w:ascii="Arial" w:eastAsia="Times New Roman" w:hAnsi="Arial" w:cs="Arial"/>
          <w:color w:val="000000"/>
          <w:kern w:val="0"/>
          <w:sz w:val="27"/>
        </w:rPr>
        <w:t> We use a method called “daily balance (including current transactions).” Review your Agreement for more details.</w:t>
      </w:r>
    </w:p>
    <w:p w:rsidR="008E1F5F" w:rsidRPr="008E1F5F" w:rsidRDefault="008E1F5F" w:rsidP="008E1F5F">
      <w:pPr>
        <w:spacing w:before="100" w:beforeAutospacing="1" w:after="100" w:afterAutospacing="1" w:line="240" w:lineRule="auto"/>
        <w:rPr>
          <w:rFonts w:ascii="Arial" w:eastAsia="Times New Roman" w:hAnsi="Arial" w:cs="Arial"/>
          <w:color w:val="000000"/>
          <w:kern w:val="0"/>
          <w:sz w:val="27"/>
          <w:szCs w:val="27"/>
        </w:rPr>
      </w:pPr>
      <w:proofErr w:type="gramStart"/>
      <w:r w:rsidRPr="008E1F5F">
        <w:rPr>
          <w:rFonts w:ascii="Arial" w:eastAsia="Times New Roman" w:hAnsi="Arial" w:cs="Arial"/>
          <w:b/>
          <w:bCs/>
          <w:color w:val="000000"/>
          <w:kern w:val="0"/>
          <w:sz w:val="27"/>
        </w:rPr>
        <w:t>Billing Rights:</w:t>
      </w:r>
      <w:r w:rsidRPr="008E1F5F">
        <w:rPr>
          <w:rFonts w:ascii="Arial" w:eastAsia="Times New Roman" w:hAnsi="Arial" w:cs="Arial"/>
          <w:color w:val="000000"/>
          <w:kern w:val="0"/>
          <w:sz w:val="27"/>
        </w:rPr>
        <w:t> Information on your rights to dispute transactions and how to exercise those rights is provided in your Agreement.</w:t>
      </w:r>
      <w:proofErr w:type="gramEnd"/>
    </w:p>
    <w:p w:rsidR="008E1F5F" w:rsidRPr="008E1F5F" w:rsidRDefault="008E1F5F" w:rsidP="008E1F5F">
      <w:p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b/>
          <w:bCs/>
          <w:color w:val="000000"/>
          <w:kern w:val="0"/>
          <w:sz w:val="27"/>
        </w:rPr>
        <w:t>New York Residents:</w:t>
      </w:r>
      <w:r w:rsidRPr="008E1F5F">
        <w:rPr>
          <w:rFonts w:ascii="Arial" w:eastAsia="Times New Roman" w:hAnsi="Arial" w:cs="Arial"/>
          <w:color w:val="000000"/>
          <w:kern w:val="0"/>
          <w:sz w:val="27"/>
        </w:rPr>
        <w:t> </w:t>
      </w:r>
      <w:proofErr w:type="spellStart"/>
      <w:r w:rsidRPr="008E1F5F">
        <w:rPr>
          <w:rFonts w:ascii="Arial" w:eastAsia="Times New Roman" w:hAnsi="Arial" w:cs="Arial"/>
          <w:color w:val="000000"/>
          <w:kern w:val="0"/>
          <w:sz w:val="27"/>
        </w:rPr>
        <w:t>Comenity</w:t>
      </w:r>
      <w:proofErr w:type="spellEnd"/>
      <w:r w:rsidRPr="008E1F5F">
        <w:rPr>
          <w:rFonts w:ascii="Arial" w:eastAsia="Times New Roman" w:hAnsi="Arial" w:cs="Arial"/>
          <w:color w:val="000000"/>
          <w:kern w:val="0"/>
          <w:sz w:val="27"/>
        </w:rPr>
        <w:t xml:space="preserve"> Capital Bank - Visa: </w:t>
      </w:r>
      <w:hyperlink r:id="rId16" w:history="1">
        <w:r w:rsidRPr="008E1F5F">
          <w:rPr>
            <w:rFonts w:ascii="Arial" w:eastAsia="Times New Roman" w:hAnsi="Arial" w:cs="Arial"/>
            <w:color w:val="0000FF"/>
            <w:kern w:val="0"/>
            <w:sz w:val="27"/>
            <w:u w:val="single"/>
          </w:rPr>
          <w:t>1-888-232-1512</w:t>
        </w:r>
      </w:hyperlink>
      <w:r w:rsidRPr="008E1F5F">
        <w:rPr>
          <w:rFonts w:ascii="Arial" w:eastAsia="Times New Roman" w:hAnsi="Arial" w:cs="Arial"/>
          <w:color w:val="000000"/>
          <w:kern w:val="0"/>
          <w:sz w:val="27"/>
        </w:rPr>
        <w:t>, Visa Signature: </w:t>
      </w:r>
      <w:hyperlink r:id="rId17" w:history="1">
        <w:r w:rsidRPr="008E1F5F">
          <w:rPr>
            <w:rFonts w:ascii="Arial" w:eastAsia="Times New Roman" w:hAnsi="Arial" w:cs="Arial"/>
            <w:color w:val="0000FF"/>
            <w:kern w:val="0"/>
            <w:sz w:val="27"/>
            <w:u w:val="single"/>
          </w:rPr>
          <w:t>1-866-809-4698</w:t>
        </w:r>
      </w:hyperlink>
      <w:r w:rsidRPr="008E1F5F">
        <w:rPr>
          <w:rFonts w:ascii="Arial" w:eastAsia="Times New Roman" w:hAnsi="Arial" w:cs="Arial"/>
          <w:color w:val="000000"/>
          <w:kern w:val="0"/>
          <w:sz w:val="27"/>
        </w:rPr>
        <w:t> (TDD/TTY: </w:t>
      </w:r>
      <w:hyperlink r:id="rId18" w:history="1">
        <w:r w:rsidRPr="008E1F5F">
          <w:rPr>
            <w:rFonts w:ascii="Arial" w:eastAsia="Times New Roman" w:hAnsi="Arial" w:cs="Arial"/>
            <w:color w:val="0000FF"/>
            <w:kern w:val="0"/>
            <w:sz w:val="27"/>
            <w:u w:val="single"/>
          </w:rPr>
          <w:t>1-888-819-1918</w:t>
        </w:r>
      </w:hyperlink>
      <w:r w:rsidRPr="008E1F5F">
        <w:rPr>
          <w:rFonts w:ascii="Arial" w:eastAsia="Times New Roman" w:hAnsi="Arial" w:cs="Arial"/>
          <w:color w:val="000000"/>
          <w:kern w:val="0"/>
          <w:sz w:val="27"/>
        </w:rPr>
        <w:t>). New York Residents may contact the New York State Department of Financial Services by telephone or visit its website for free information on comparative credit card rates, fees, and grace periods. New York Department of Financial Services </w:t>
      </w:r>
      <w:hyperlink r:id="rId19" w:history="1">
        <w:r w:rsidRPr="008E1F5F">
          <w:rPr>
            <w:rFonts w:ascii="Arial" w:eastAsia="Times New Roman" w:hAnsi="Arial" w:cs="Arial"/>
            <w:color w:val="0000FF"/>
            <w:kern w:val="0"/>
            <w:sz w:val="27"/>
            <w:u w:val="single"/>
          </w:rPr>
          <w:t>1-800-342-3736</w:t>
        </w:r>
      </w:hyperlink>
      <w:r w:rsidRPr="008E1F5F">
        <w:rPr>
          <w:rFonts w:ascii="Arial" w:eastAsia="Times New Roman" w:hAnsi="Arial" w:cs="Arial"/>
          <w:color w:val="000000"/>
          <w:kern w:val="0"/>
          <w:sz w:val="27"/>
        </w:rPr>
        <w:t> or </w:t>
      </w:r>
      <w:hyperlink r:id="rId20" w:tgtFrame="_blank" w:history="1">
        <w:r w:rsidRPr="008E1F5F">
          <w:rPr>
            <w:rFonts w:ascii="Arial" w:eastAsia="Times New Roman" w:hAnsi="Arial" w:cs="Arial"/>
            <w:i/>
            <w:iCs/>
            <w:color w:val="0000FF"/>
            <w:kern w:val="0"/>
            <w:sz w:val="27"/>
            <w:u w:val="single"/>
          </w:rPr>
          <w:t>www.dfs.ny.gov</w:t>
        </w:r>
      </w:hyperlink>
      <w:r w:rsidRPr="008E1F5F">
        <w:rPr>
          <w:rFonts w:ascii="Arial" w:eastAsia="Times New Roman" w:hAnsi="Arial" w:cs="Arial"/>
          <w:color w:val="000000"/>
          <w:kern w:val="0"/>
          <w:sz w:val="27"/>
        </w:rPr>
        <w:t>.</w:t>
      </w:r>
    </w:p>
    <w:p w:rsidR="008E1F5F" w:rsidRPr="008E1F5F" w:rsidRDefault="008E1F5F" w:rsidP="008E1F5F">
      <w:p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b/>
          <w:bCs/>
          <w:color w:val="000000"/>
          <w:kern w:val="0"/>
          <w:sz w:val="27"/>
        </w:rPr>
        <w:t>Wisconsin Residents:</w:t>
      </w:r>
      <w:r w:rsidRPr="008E1F5F">
        <w:rPr>
          <w:rFonts w:ascii="Arial" w:eastAsia="Times New Roman" w:hAnsi="Arial" w:cs="Arial"/>
          <w:color w:val="000000"/>
          <w:kern w:val="0"/>
          <w:sz w:val="27"/>
        </w:rPr>
        <w:t> If you are married, contact us upon receipt of this Agreement at the General phone number in the How to Contact Us section below and give us your spouse’s name and address.</w:t>
      </w:r>
    </w:p>
    <w:p w:rsidR="008E1F5F" w:rsidRPr="008E1F5F" w:rsidRDefault="008E1F5F" w:rsidP="008E1F5F">
      <w:p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b/>
          <w:bCs/>
          <w:color w:val="000000"/>
          <w:kern w:val="0"/>
          <w:sz w:val="27"/>
        </w:rPr>
        <w:t>Print Date: </w:t>
      </w:r>
      <w:r w:rsidRPr="008E1F5F">
        <w:rPr>
          <w:rFonts w:ascii="Arial" w:eastAsia="Times New Roman" w:hAnsi="Arial" w:cs="Arial"/>
          <w:color w:val="000000"/>
          <w:kern w:val="0"/>
          <w:sz w:val="27"/>
        </w:rPr>
        <w:t>This Summary was printed November 2025. The information was accurate as of that date but may have changed. To find out more, contact us at the General mailing address or phone number in the How to Contact Us section below.</w:t>
      </w:r>
    </w:p>
    <w:p w:rsidR="008E1F5F" w:rsidRPr="008E1F5F" w:rsidRDefault="008E1F5F" w:rsidP="008E1F5F">
      <w:p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b/>
          <w:bCs/>
          <w:color w:val="000000"/>
          <w:kern w:val="0"/>
          <w:sz w:val="27"/>
        </w:rPr>
        <w:t>Issuer Name:</w:t>
      </w:r>
      <w:r w:rsidRPr="008E1F5F">
        <w:rPr>
          <w:rFonts w:ascii="Arial" w:eastAsia="Times New Roman" w:hAnsi="Arial" w:cs="Arial"/>
          <w:color w:val="000000"/>
          <w:kern w:val="0"/>
          <w:sz w:val="27"/>
        </w:rPr>
        <w:t xml:space="preserve"> Your Card is issued by </w:t>
      </w:r>
      <w:proofErr w:type="spellStart"/>
      <w:r w:rsidRPr="008E1F5F">
        <w:rPr>
          <w:rFonts w:ascii="Arial" w:eastAsia="Times New Roman" w:hAnsi="Arial" w:cs="Arial"/>
          <w:color w:val="000000"/>
          <w:kern w:val="0"/>
          <w:sz w:val="27"/>
        </w:rPr>
        <w:t>Comenity</w:t>
      </w:r>
      <w:proofErr w:type="spellEnd"/>
      <w:r w:rsidRPr="008E1F5F">
        <w:rPr>
          <w:rFonts w:ascii="Arial" w:eastAsia="Times New Roman" w:hAnsi="Arial" w:cs="Arial"/>
          <w:color w:val="000000"/>
          <w:kern w:val="0"/>
          <w:sz w:val="27"/>
        </w:rPr>
        <w:t xml:space="preserve"> Capital Bank.</w:t>
      </w:r>
    </w:p>
    <w:p w:rsidR="008E1F5F" w:rsidRPr="008E1F5F" w:rsidRDefault="008E1F5F" w:rsidP="008E1F5F">
      <w:p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b/>
          <w:bCs/>
          <w:color w:val="000000"/>
          <w:kern w:val="0"/>
          <w:sz w:val="27"/>
        </w:rPr>
        <w:t>Governing Law: </w:t>
      </w:r>
      <w:r w:rsidRPr="008E1F5F">
        <w:rPr>
          <w:rFonts w:ascii="Arial" w:eastAsia="Times New Roman" w:hAnsi="Arial" w:cs="Arial"/>
          <w:color w:val="000000"/>
          <w:kern w:val="0"/>
          <w:sz w:val="27"/>
        </w:rPr>
        <w:t>This loan is made in Utah and this Agreement is governed by Utah and federal law.</w:t>
      </w:r>
    </w:p>
    <w:p w:rsidR="008E1F5F" w:rsidRPr="008E1F5F" w:rsidRDefault="008E1F5F" w:rsidP="008E1F5F">
      <w:p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b/>
          <w:bCs/>
          <w:color w:val="000000"/>
          <w:kern w:val="0"/>
          <w:sz w:val="27"/>
        </w:rPr>
        <w:t>Rate Information:</w:t>
      </w:r>
      <w:r w:rsidRPr="008E1F5F">
        <w:rPr>
          <w:rFonts w:ascii="Arial" w:eastAsia="Times New Roman" w:hAnsi="Arial" w:cs="Arial"/>
          <w:color w:val="000000"/>
          <w:kern w:val="0"/>
          <w:sz w:val="27"/>
        </w:rPr>
        <w:t> The following chart provides details on your rates as of the Print Date shown above.</w:t>
      </w:r>
    </w:p>
    <w:tbl>
      <w:tblPr>
        <w:tblW w:w="18058"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7581"/>
        <w:gridCol w:w="3427"/>
        <w:gridCol w:w="3608"/>
        <w:gridCol w:w="3442"/>
      </w:tblGrid>
      <w:tr w:rsidR="008E1F5F" w:rsidRPr="008E1F5F" w:rsidTr="008E1F5F">
        <w:trPr>
          <w:tblCellSpacing w:w="15" w:type="dxa"/>
        </w:trPr>
        <w:tc>
          <w:tcPr>
            <w:tcW w:w="7560" w:type="dxa"/>
            <w:shd w:val="clear" w:color="auto" w:fill="CCCCCC"/>
            <w:vAlign w:val="center"/>
            <w:hideMark/>
          </w:tcPr>
          <w:p w:rsidR="008E1F5F" w:rsidRPr="008E1F5F" w:rsidRDefault="008E1F5F" w:rsidP="008E1F5F">
            <w:pPr>
              <w:spacing w:after="0" w:line="240" w:lineRule="auto"/>
              <w:rPr>
                <w:rFonts w:ascii="Times New Roman" w:eastAsia="Times New Roman" w:hAnsi="Times New Roman" w:cs="Times New Roman"/>
                <w:b/>
                <w:bCs/>
                <w:color w:val="000000"/>
                <w:kern w:val="0"/>
                <w:sz w:val="24"/>
                <w:szCs w:val="24"/>
              </w:rPr>
            </w:pPr>
          </w:p>
        </w:tc>
        <w:tc>
          <w:tcPr>
            <w:tcW w:w="3407" w:type="dxa"/>
            <w:shd w:val="clear" w:color="auto" w:fill="CCCCCC"/>
            <w:vAlign w:val="center"/>
            <w:hideMark/>
          </w:tcPr>
          <w:p w:rsidR="008E1F5F" w:rsidRPr="008E1F5F" w:rsidRDefault="008E1F5F" w:rsidP="008E1F5F">
            <w:pPr>
              <w:spacing w:after="0" w:line="240" w:lineRule="auto"/>
              <w:rPr>
                <w:rFonts w:ascii="Times New Roman" w:eastAsia="Times New Roman" w:hAnsi="Times New Roman" w:cs="Times New Roman"/>
                <w:b/>
                <w:bCs/>
                <w:color w:val="000000"/>
                <w:kern w:val="0"/>
                <w:sz w:val="24"/>
                <w:szCs w:val="24"/>
              </w:rPr>
            </w:pPr>
            <w:r w:rsidRPr="008E1F5F">
              <w:rPr>
                <w:rFonts w:ascii="Times New Roman" w:eastAsia="Times New Roman" w:hAnsi="Times New Roman" w:cs="Times New Roman"/>
                <w:b/>
                <w:bCs/>
                <w:color w:val="000000"/>
                <w:kern w:val="0"/>
                <w:sz w:val="24"/>
                <w:szCs w:val="24"/>
              </w:rPr>
              <w:t>APR</w:t>
            </w:r>
          </w:p>
        </w:tc>
        <w:tc>
          <w:tcPr>
            <w:tcW w:w="3587" w:type="dxa"/>
            <w:shd w:val="clear" w:color="auto" w:fill="CCCCCC"/>
            <w:vAlign w:val="center"/>
            <w:hideMark/>
          </w:tcPr>
          <w:p w:rsidR="008E1F5F" w:rsidRPr="008E1F5F" w:rsidRDefault="008E1F5F" w:rsidP="008E1F5F">
            <w:pPr>
              <w:spacing w:after="0" w:line="240" w:lineRule="auto"/>
              <w:rPr>
                <w:rFonts w:ascii="Times New Roman" w:eastAsia="Times New Roman" w:hAnsi="Times New Roman" w:cs="Times New Roman"/>
                <w:b/>
                <w:bCs/>
                <w:color w:val="000000"/>
                <w:kern w:val="0"/>
                <w:sz w:val="24"/>
                <w:szCs w:val="24"/>
              </w:rPr>
            </w:pPr>
            <w:r w:rsidRPr="008E1F5F">
              <w:rPr>
                <w:rFonts w:ascii="Times New Roman" w:eastAsia="Times New Roman" w:hAnsi="Times New Roman" w:cs="Times New Roman"/>
                <w:b/>
                <w:bCs/>
                <w:color w:val="000000"/>
                <w:kern w:val="0"/>
                <w:sz w:val="24"/>
                <w:szCs w:val="24"/>
              </w:rPr>
              <w:t>Daily Periodic Rate</w:t>
            </w:r>
          </w:p>
        </w:tc>
        <w:tc>
          <w:tcPr>
            <w:tcW w:w="3407" w:type="dxa"/>
            <w:shd w:val="clear" w:color="auto" w:fill="CCCCCC"/>
            <w:vAlign w:val="center"/>
            <w:hideMark/>
          </w:tcPr>
          <w:p w:rsidR="008E1F5F" w:rsidRPr="008E1F5F" w:rsidRDefault="008E1F5F" w:rsidP="008E1F5F">
            <w:pPr>
              <w:spacing w:after="0" w:line="240" w:lineRule="auto"/>
              <w:rPr>
                <w:rFonts w:ascii="Times New Roman" w:eastAsia="Times New Roman" w:hAnsi="Times New Roman" w:cs="Times New Roman"/>
                <w:b/>
                <w:bCs/>
                <w:color w:val="000000"/>
                <w:kern w:val="0"/>
                <w:sz w:val="24"/>
                <w:szCs w:val="24"/>
              </w:rPr>
            </w:pPr>
            <w:r w:rsidRPr="008E1F5F">
              <w:rPr>
                <w:rFonts w:ascii="Times New Roman" w:eastAsia="Times New Roman" w:hAnsi="Times New Roman" w:cs="Times New Roman"/>
                <w:b/>
                <w:bCs/>
                <w:color w:val="000000"/>
                <w:kern w:val="0"/>
                <w:sz w:val="24"/>
                <w:szCs w:val="24"/>
              </w:rPr>
              <w:t>Margin</w:t>
            </w:r>
          </w:p>
        </w:tc>
      </w:tr>
      <w:tr w:rsidR="008E1F5F" w:rsidRPr="008E1F5F" w:rsidTr="008E1F5F">
        <w:trPr>
          <w:tblCellSpacing w:w="15" w:type="dxa"/>
        </w:trPr>
        <w:tc>
          <w:tcPr>
            <w:tcW w:w="7560" w:type="dxa"/>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Purchases and Balance Transfers</w:t>
            </w:r>
          </w:p>
        </w:tc>
        <w:tc>
          <w:tcPr>
            <w:tcW w:w="3407" w:type="dxa"/>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31.99% (v)</w:t>
            </w:r>
          </w:p>
        </w:tc>
        <w:tc>
          <w:tcPr>
            <w:tcW w:w="3587" w:type="dxa"/>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0.08764%</w:t>
            </w:r>
          </w:p>
        </w:tc>
        <w:tc>
          <w:tcPr>
            <w:tcW w:w="3407" w:type="dxa"/>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24.74%</w:t>
            </w:r>
          </w:p>
        </w:tc>
      </w:tr>
      <w:tr w:rsidR="008E1F5F" w:rsidRPr="008E1F5F" w:rsidTr="008E1F5F">
        <w:trPr>
          <w:tblCellSpacing w:w="15" w:type="dxa"/>
        </w:trPr>
        <w:tc>
          <w:tcPr>
            <w:tcW w:w="7560" w:type="dxa"/>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lastRenderedPageBreak/>
              <w:t>Purchases and Balance Transfers</w:t>
            </w:r>
          </w:p>
        </w:tc>
        <w:tc>
          <w:tcPr>
            <w:tcW w:w="3407" w:type="dxa"/>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28.99% (v)</w:t>
            </w:r>
          </w:p>
        </w:tc>
        <w:tc>
          <w:tcPr>
            <w:tcW w:w="3587" w:type="dxa"/>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0.07942%</w:t>
            </w:r>
          </w:p>
        </w:tc>
        <w:tc>
          <w:tcPr>
            <w:tcW w:w="3407" w:type="dxa"/>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21.74%</w:t>
            </w:r>
          </w:p>
        </w:tc>
      </w:tr>
      <w:tr w:rsidR="008E1F5F" w:rsidRPr="008E1F5F" w:rsidTr="008E1F5F">
        <w:trPr>
          <w:tblCellSpacing w:w="15" w:type="dxa"/>
        </w:trPr>
        <w:tc>
          <w:tcPr>
            <w:tcW w:w="7560" w:type="dxa"/>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Purchases and Balance Transfers</w:t>
            </w:r>
          </w:p>
        </w:tc>
        <w:tc>
          <w:tcPr>
            <w:tcW w:w="3407" w:type="dxa"/>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25.99% (v)</w:t>
            </w:r>
          </w:p>
        </w:tc>
        <w:tc>
          <w:tcPr>
            <w:tcW w:w="3587" w:type="dxa"/>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0.0712%</w:t>
            </w:r>
          </w:p>
        </w:tc>
        <w:tc>
          <w:tcPr>
            <w:tcW w:w="3407" w:type="dxa"/>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18.74%</w:t>
            </w:r>
          </w:p>
        </w:tc>
      </w:tr>
      <w:tr w:rsidR="008E1F5F" w:rsidRPr="008E1F5F" w:rsidTr="008E1F5F">
        <w:trPr>
          <w:tblCellSpacing w:w="15" w:type="dxa"/>
        </w:trPr>
        <w:tc>
          <w:tcPr>
            <w:tcW w:w="7560" w:type="dxa"/>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Purchases and Balance Transfers</w:t>
            </w:r>
          </w:p>
        </w:tc>
        <w:tc>
          <w:tcPr>
            <w:tcW w:w="3407" w:type="dxa"/>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21.99% (v)</w:t>
            </w:r>
          </w:p>
        </w:tc>
        <w:tc>
          <w:tcPr>
            <w:tcW w:w="3587" w:type="dxa"/>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0.06024%</w:t>
            </w:r>
          </w:p>
        </w:tc>
        <w:tc>
          <w:tcPr>
            <w:tcW w:w="3407" w:type="dxa"/>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14.74%</w:t>
            </w:r>
          </w:p>
        </w:tc>
      </w:tr>
      <w:tr w:rsidR="008E1F5F" w:rsidRPr="008E1F5F" w:rsidTr="008E1F5F">
        <w:trPr>
          <w:tblCellSpacing w:w="15" w:type="dxa"/>
        </w:trPr>
        <w:tc>
          <w:tcPr>
            <w:tcW w:w="7560" w:type="dxa"/>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Purchases and Balance Transfers</w:t>
            </w:r>
          </w:p>
        </w:tc>
        <w:tc>
          <w:tcPr>
            <w:tcW w:w="3407" w:type="dxa"/>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17.99% (v)</w:t>
            </w:r>
          </w:p>
        </w:tc>
        <w:tc>
          <w:tcPr>
            <w:tcW w:w="3587" w:type="dxa"/>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0.04928%</w:t>
            </w:r>
          </w:p>
        </w:tc>
        <w:tc>
          <w:tcPr>
            <w:tcW w:w="3407" w:type="dxa"/>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10.74%</w:t>
            </w:r>
          </w:p>
        </w:tc>
      </w:tr>
      <w:tr w:rsidR="008E1F5F" w:rsidRPr="008E1F5F" w:rsidTr="008E1F5F">
        <w:trPr>
          <w:tblCellSpacing w:w="15" w:type="dxa"/>
        </w:trPr>
        <w:tc>
          <w:tcPr>
            <w:tcW w:w="7560" w:type="dxa"/>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Cash Advances</w:t>
            </w:r>
          </w:p>
        </w:tc>
        <w:tc>
          <w:tcPr>
            <w:tcW w:w="3407" w:type="dxa"/>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30.99% (v)</w:t>
            </w:r>
          </w:p>
        </w:tc>
        <w:tc>
          <w:tcPr>
            <w:tcW w:w="3587" w:type="dxa"/>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0.0849%</w:t>
            </w:r>
          </w:p>
        </w:tc>
        <w:tc>
          <w:tcPr>
            <w:tcW w:w="3407" w:type="dxa"/>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23.74%</w:t>
            </w:r>
          </w:p>
        </w:tc>
      </w:tr>
    </w:tbl>
    <w:p w:rsidR="008E1F5F" w:rsidRPr="008E1F5F" w:rsidRDefault="008E1F5F" w:rsidP="008E1F5F">
      <w:p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color w:val="000000"/>
          <w:kern w:val="0"/>
          <w:sz w:val="27"/>
        </w:rPr>
        <w:t>(v) = variable</w:t>
      </w:r>
    </w:p>
    <w:p w:rsidR="008E1F5F" w:rsidRPr="008E1F5F" w:rsidRDefault="008E1F5F" w:rsidP="008E1F5F">
      <w:p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b/>
          <w:bCs/>
          <w:color w:val="000000"/>
          <w:kern w:val="0"/>
          <w:sz w:val="27"/>
        </w:rPr>
        <w:t>PIN for ATM Cash Advances: </w:t>
      </w:r>
      <w:r w:rsidRPr="008E1F5F">
        <w:rPr>
          <w:rFonts w:ascii="Arial" w:eastAsia="Times New Roman" w:hAnsi="Arial" w:cs="Arial"/>
          <w:color w:val="000000"/>
          <w:kern w:val="0"/>
          <w:sz w:val="27"/>
        </w:rPr>
        <w:t>You must enter a Personal Identification Number (PIN) to obtain an ATM cash advance. Call the General number in the How to Contact Us section below to request a PIN.</w:t>
      </w:r>
    </w:p>
    <w:p w:rsidR="008E1F5F" w:rsidRPr="008E1F5F" w:rsidRDefault="008E1F5F" w:rsidP="008E1F5F">
      <w:p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b/>
          <w:bCs/>
          <w:color w:val="000000"/>
          <w:kern w:val="0"/>
          <w:sz w:val="27"/>
        </w:rPr>
        <w:t>Annual Fee:</w:t>
      </w:r>
      <w:r w:rsidRPr="008E1F5F">
        <w:rPr>
          <w:rFonts w:ascii="Arial" w:eastAsia="Times New Roman" w:hAnsi="Arial" w:cs="Arial"/>
          <w:color w:val="000000"/>
          <w:kern w:val="0"/>
          <w:sz w:val="27"/>
        </w:rPr>
        <w:t> If there is an Annual Fee in the Fees table above, this fee will be charged with the close of your first billing period and annually thereafter. We will refund this fee if you close your Account within 30 days of the mailing or delivery date of the statement on which the fee appears. The fee is otherwise non-refundable.</w:t>
      </w:r>
    </w:p>
    <w:p w:rsidR="008E1F5F" w:rsidRPr="008E1F5F" w:rsidRDefault="008E1F5F" w:rsidP="008E1F5F">
      <w:p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b/>
          <w:bCs/>
          <w:color w:val="000000"/>
          <w:kern w:val="0"/>
          <w:sz w:val="27"/>
        </w:rPr>
        <w:t>Late Fee:</w:t>
      </w:r>
      <w:r w:rsidRPr="008E1F5F">
        <w:rPr>
          <w:rFonts w:ascii="Arial" w:eastAsia="Times New Roman" w:hAnsi="Arial" w:cs="Arial"/>
          <w:color w:val="000000"/>
          <w:kern w:val="0"/>
          <w:sz w:val="27"/>
        </w:rPr>
        <w:t> If you do not pay the Minimum Payment by the Due Date, we charge a Late Fee. The fee is $30.00 if you were not charged a Late Fee during the prior six billing periods. Otherwise, it is $41.00. This fee will not exceed the amount permitted by law.</w:t>
      </w:r>
    </w:p>
    <w:p w:rsidR="008E1F5F" w:rsidRPr="008E1F5F" w:rsidRDefault="008E1F5F" w:rsidP="008E1F5F">
      <w:pPr>
        <w:spacing w:before="100" w:beforeAutospacing="1" w:after="100" w:afterAutospacing="1" w:line="240" w:lineRule="auto"/>
        <w:rPr>
          <w:rFonts w:ascii="Arial" w:eastAsia="Times New Roman" w:hAnsi="Arial" w:cs="Arial"/>
          <w:color w:val="000000"/>
          <w:kern w:val="0"/>
          <w:sz w:val="27"/>
          <w:szCs w:val="27"/>
        </w:rPr>
      </w:pPr>
      <w:proofErr w:type="gramStart"/>
      <w:r w:rsidRPr="008E1F5F">
        <w:rPr>
          <w:rFonts w:ascii="Arial" w:eastAsia="Times New Roman" w:hAnsi="Arial" w:cs="Arial"/>
          <w:b/>
          <w:bCs/>
          <w:color w:val="000000"/>
          <w:kern w:val="0"/>
          <w:sz w:val="27"/>
        </w:rPr>
        <w:t>Returned Payment Fee:</w:t>
      </w:r>
      <w:r w:rsidRPr="008E1F5F">
        <w:rPr>
          <w:rFonts w:ascii="Arial" w:eastAsia="Times New Roman" w:hAnsi="Arial" w:cs="Arial"/>
          <w:color w:val="000000"/>
          <w:kern w:val="0"/>
          <w:sz w:val="27"/>
        </w:rPr>
        <w:t> If you make a payment that is not honored, we charge a Returned Payment Fee even if the payment is honored on resubmission.</w:t>
      </w:r>
      <w:proofErr w:type="gramEnd"/>
      <w:r w:rsidRPr="008E1F5F">
        <w:rPr>
          <w:rFonts w:ascii="Arial" w:eastAsia="Times New Roman" w:hAnsi="Arial" w:cs="Arial"/>
          <w:color w:val="000000"/>
          <w:kern w:val="0"/>
          <w:sz w:val="27"/>
        </w:rPr>
        <w:t xml:space="preserve"> The fee is $30.00 if you were not charged a Returned Payment Fee in the same or the prior six billing periods. Otherwise, it is $41.00. This fee will not exceed the amount permitted by law.</w:t>
      </w:r>
    </w:p>
    <w:p w:rsidR="008E1F5F" w:rsidRPr="008E1F5F" w:rsidRDefault="008E1F5F" w:rsidP="008E1F5F">
      <w:p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b/>
          <w:bCs/>
          <w:color w:val="000000"/>
          <w:kern w:val="0"/>
          <w:sz w:val="27"/>
        </w:rPr>
        <w:t>Alternative Payment Method Fee:</w:t>
      </w:r>
      <w:r w:rsidRPr="008E1F5F">
        <w:rPr>
          <w:rFonts w:ascii="Arial" w:eastAsia="Times New Roman" w:hAnsi="Arial" w:cs="Arial"/>
          <w:color w:val="000000"/>
          <w:kern w:val="0"/>
          <w:sz w:val="27"/>
        </w:rPr>
        <w:t> We may allow you to make an expedited payment over the phone. If you do, we may charge a fee. Currently, that fee is up to $15. We’ll let you know the current fee before you authorize any payment and you can withdraw your request if you don’t want to pay the fee.</w:t>
      </w:r>
    </w:p>
    <w:p w:rsidR="008E1F5F" w:rsidRPr="008E1F5F" w:rsidRDefault="008E1F5F" w:rsidP="008E1F5F">
      <w:p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b/>
          <w:bCs/>
          <w:color w:val="000000"/>
          <w:kern w:val="0"/>
          <w:sz w:val="27"/>
        </w:rPr>
        <w:t>Promotional Credit Plan Details for NFL Extra Points™ Visa and NFL Extra Points™ Visa Signature: </w:t>
      </w:r>
      <w:r w:rsidRPr="008E1F5F">
        <w:rPr>
          <w:rFonts w:ascii="Arial" w:eastAsia="Times New Roman" w:hAnsi="Arial" w:cs="Arial"/>
          <w:color w:val="000000"/>
          <w:kern w:val="0"/>
          <w:sz w:val="27"/>
        </w:rPr>
        <w:t xml:space="preserve">P NFL Ticket Purchases of $250.00 or more made at NFL Ticket Offices, Ticketmaster, Seat </w:t>
      </w:r>
      <w:r w:rsidRPr="008E1F5F">
        <w:rPr>
          <w:rFonts w:ascii="Arial" w:eastAsia="Times New Roman" w:hAnsi="Arial" w:cs="Arial"/>
          <w:color w:val="000000"/>
          <w:kern w:val="0"/>
          <w:sz w:val="27"/>
        </w:rPr>
        <w:lastRenderedPageBreak/>
        <w:t>Geek or Sports Illustrated Tickets on a NFL Extra Points™ Visa and NFL Extra Points™ Visa Signature Credit Card Account may be automatically placed on a Promotional Credit Plan as described below. If you would like us to move your purchase or purchases to the non-promotional Regular Revolving Credit Plan, please contact us by the Payment Due Date shown on your first billing statement reflecting the purchase or purchases. As of the Print Date, your Purchase APR is 17.99% to 31.99%, based upon your creditworthiness when you opened the account, based on the Prime Rate.</w:t>
      </w:r>
    </w:p>
    <w:p w:rsidR="008E1F5F" w:rsidRPr="008E1F5F" w:rsidRDefault="008E1F5F" w:rsidP="008E1F5F">
      <w:p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color w:val="000000"/>
          <w:kern w:val="0"/>
          <w:sz w:val="27"/>
        </w:rPr>
        <w:t>Current offers may include:</w:t>
      </w:r>
    </w:p>
    <w:p w:rsidR="008E1F5F" w:rsidRPr="008E1F5F" w:rsidRDefault="008E1F5F" w:rsidP="008E1F5F">
      <w:p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b/>
          <w:bCs/>
          <w:color w:val="000000"/>
          <w:kern w:val="0"/>
          <w:sz w:val="27"/>
        </w:rPr>
        <w:t>Purchases of $250.00 or more — 6 Month Waived Interest, Payment Required</w:t>
      </w:r>
    </w:p>
    <w:p w:rsidR="008E1F5F" w:rsidRPr="008E1F5F" w:rsidRDefault="008E1F5F" w:rsidP="008E1F5F">
      <w:p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color w:val="000000"/>
          <w:kern w:val="0"/>
          <w:sz w:val="27"/>
        </w:rPr>
        <w:t>No Interest for 6 months. After that the Purchase APR will apply to any remaining plan balance.</w:t>
      </w:r>
    </w:p>
    <w:p w:rsidR="008E1F5F" w:rsidRPr="008E1F5F" w:rsidRDefault="008E1F5F" w:rsidP="008E1F5F">
      <w:p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b/>
          <w:bCs/>
          <w:color w:val="000000"/>
          <w:kern w:val="0"/>
          <w:sz w:val="27"/>
        </w:rPr>
        <w:t>Applicable to All Promotional Credit Plans</w:t>
      </w:r>
    </w:p>
    <w:p w:rsidR="008E1F5F" w:rsidRPr="008E1F5F" w:rsidRDefault="008E1F5F" w:rsidP="008E1F5F">
      <w:pPr>
        <w:numPr>
          <w:ilvl w:val="0"/>
          <w:numId w:val="2"/>
        </w:num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b/>
          <w:bCs/>
          <w:color w:val="000000"/>
          <w:kern w:val="0"/>
          <w:sz w:val="27"/>
        </w:rPr>
        <w:t>Available plans and offer terms are subject to change. Plan availability may be limited to certain locations or web purchases. For more information, visit a participating NFL location or the NFL website.</w:t>
      </w:r>
    </w:p>
    <w:p w:rsidR="008E1F5F" w:rsidRPr="008E1F5F" w:rsidRDefault="008E1F5F" w:rsidP="008E1F5F">
      <w:pPr>
        <w:numPr>
          <w:ilvl w:val="0"/>
          <w:numId w:val="2"/>
        </w:num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color w:val="000000"/>
          <w:kern w:val="0"/>
          <w:sz w:val="27"/>
        </w:rPr>
        <w:t>Minimum payments are required for each Credit Plan. Review the Minimum Payment section below for more details.</w:t>
      </w:r>
    </w:p>
    <w:p w:rsidR="008E1F5F" w:rsidRPr="008E1F5F" w:rsidRDefault="008E1F5F" w:rsidP="008E1F5F">
      <w:pPr>
        <w:numPr>
          <w:ilvl w:val="0"/>
          <w:numId w:val="2"/>
        </w:num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color w:val="000000"/>
          <w:kern w:val="0"/>
          <w:sz w:val="27"/>
        </w:rPr>
        <w:t>Minimum payments are not guaranteed to pay any promotional plan balance within the promotional period. You may have to pay more than the minimum payment to avoid paying interest at the Purchase APR. Some balances may be paid off before the promotional period ends.</w:t>
      </w:r>
    </w:p>
    <w:p w:rsidR="008E1F5F" w:rsidRPr="008E1F5F" w:rsidRDefault="008E1F5F" w:rsidP="008E1F5F">
      <w:pPr>
        <w:numPr>
          <w:ilvl w:val="0"/>
          <w:numId w:val="2"/>
        </w:num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color w:val="000000"/>
          <w:kern w:val="0"/>
          <w:sz w:val="27"/>
        </w:rPr>
        <w:t>Your minimum payment may be higher than if you did not select promotional financing.</w:t>
      </w:r>
    </w:p>
    <w:p w:rsidR="008E1F5F" w:rsidRPr="008E1F5F" w:rsidRDefault="008E1F5F" w:rsidP="008E1F5F">
      <w:pPr>
        <w:numPr>
          <w:ilvl w:val="0"/>
          <w:numId w:val="2"/>
        </w:num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color w:val="000000"/>
          <w:kern w:val="0"/>
          <w:sz w:val="27"/>
        </w:rPr>
        <w:t>If a single transaction has multiple shipments, each shipment may result in a separate Credit Plan, subject to a separate minimum purchase requirement.</w:t>
      </w:r>
    </w:p>
    <w:p w:rsidR="008E1F5F" w:rsidRPr="008E1F5F" w:rsidRDefault="008E1F5F" w:rsidP="008E1F5F">
      <w:pPr>
        <w:numPr>
          <w:ilvl w:val="0"/>
          <w:numId w:val="2"/>
        </w:num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color w:val="000000"/>
          <w:kern w:val="0"/>
          <w:sz w:val="27"/>
        </w:rPr>
        <w:t>Multiple transactions that qualify for the same type of Promotional Credit Plan that post on a single day may be combined into one Credit Plan without respect to minimum purchase requirements.</w:t>
      </w:r>
    </w:p>
    <w:p w:rsidR="008E1F5F" w:rsidRPr="008E1F5F" w:rsidRDefault="008E1F5F" w:rsidP="008E1F5F">
      <w:p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b/>
          <w:bCs/>
          <w:color w:val="000000"/>
          <w:kern w:val="0"/>
          <w:sz w:val="27"/>
        </w:rPr>
        <w:lastRenderedPageBreak/>
        <w:t>Minimum Payment: </w:t>
      </w:r>
      <w:r w:rsidRPr="008E1F5F">
        <w:rPr>
          <w:rFonts w:ascii="Arial" w:eastAsia="Times New Roman" w:hAnsi="Arial" w:cs="Arial"/>
          <w:color w:val="000000"/>
          <w:kern w:val="0"/>
          <w:sz w:val="27"/>
        </w:rPr>
        <w:t>You may pay the entire Account balance at any time. You must pay at least the Minimum Payment each billing period by the Due Date on your statement.</w:t>
      </w:r>
    </w:p>
    <w:p w:rsidR="008E1F5F" w:rsidRPr="008E1F5F" w:rsidRDefault="008E1F5F" w:rsidP="008E1F5F">
      <w:p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color w:val="000000"/>
          <w:kern w:val="0"/>
          <w:sz w:val="27"/>
        </w:rPr>
        <w:t>If the New Balance on your statement is less than $30.00 (or $40.00 if you were charged a Late Fee during the prior six billing periods), the Minimum Payment is the New Balance. If the New Balance is more than $30.00 (or $40.00 if you were charged a Late Fee during the prior six billing periods), the Minimum Payment is the Past Due amount plus the sum of the amounts due on Credit Plans as follows (minimum $30.00 or $40.00 if you were charged a Late Fee during the prior six billing periods):</w:t>
      </w:r>
    </w:p>
    <w:tbl>
      <w:tblPr>
        <w:tblW w:w="18058"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5967"/>
        <w:gridCol w:w="12091"/>
      </w:tblGrid>
      <w:tr w:rsidR="008E1F5F" w:rsidRPr="008E1F5F" w:rsidTr="008E1F5F">
        <w:trPr>
          <w:tblCellSpacing w:w="15" w:type="dxa"/>
        </w:trPr>
        <w:tc>
          <w:tcPr>
            <w:tcW w:w="5935" w:type="dxa"/>
            <w:tcBorders>
              <w:bottom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b/>
                <w:bCs/>
                <w:kern w:val="0"/>
                <w:sz w:val="24"/>
                <w:szCs w:val="24"/>
              </w:rPr>
              <w:t>Regular Purchase, Cash Advance and Balance Transfer</w:t>
            </w:r>
          </w:p>
        </w:tc>
        <w:tc>
          <w:tcPr>
            <w:tcW w:w="12075" w:type="dxa"/>
            <w:tcBorders>
              <w:bottom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Sum of following rounded up to nearest $1:</w:t>
            </w:r>
          </w:p>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(1) 1% of sum of regular purchase, Cash Advance and balance transfer Credit Plans at end of billing period (excluding new interest charges for those plans) (minimum $5); plus</w:t>
            </w:r>
          </w:p>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(2) New interest charges for those plans</w:t>
            </w:r>
          </w:p>
        </w:tc>
      </w:tr>
      <w:tr w:rsidR="008E1F5F" w:rsidRPr="008E1F5F" w:rsidTr="008E1F5F">
        <w:trPr>
          <w:tblCellSpacing w:w="15" w:type="dxa"/>
        </w:trPr>
        <w:tc>
          <w:tcPr>
            <w:tcW w:w="5935" w:type="dxa"/>
            <w:tcBorders>
              <w:bottom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b/>
                <w:bCs/>
                <w:kern w:val="0"/>
                <w:sz w:val="24"/>
                <w:szCs w:val="24"/>
              </w:rPr>
              <w:t>Deferred Interest, Payment Required or Waived Interest, Payment Required</w:t>
            </w:r>
          </w:p>
        </w:tc>
        <w:tc>
          <w:tcPr>
            <w:tcW w:w="12075" w:type="dxa"/>
            <w:tcBorders>
              <w:bottom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3.5% of sum of plan balances at end of billing period rounded up to nearest $1</w:t>
            </w:r>
          </w:p>
        </w:tc>
      </w:tr>
      <w:tr w:rsidR="008E1F5F" w:rsidRPr="008E1F5F" w:rsidTr="008E1F5F">
        <w:trPr>
          <w:tblCellSpacing w:w="15" w:type="dxa"/>
        </w:trPr>
        <w:tc>
          <w:tcPr>
            <w:tcW w:w="5935" w:type="dxa"/>
            <w:tcBorders>
              <w:bottom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b/>
                <w:bCs/>
                <w:kern w:val="0"/>
                <w:sz w:val="24"/>
                <w:szCs w:val="24"/>
              </w:rPr>
              <w:t>Deferred Interest, Equal Payment or Waived Interest, Equal Payment</w:t>
            </w:r>
          </w:p>
        </w:tc>
        <w:tc>
          <w:tcPr>
            <w:tcW w:w="12075" w:type="dxa"/>
            <w:tcBorders>
              <w:bottom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Purchase amount divided by number of months in promotional period rounded up to nearest $1</w:t>
            </w:r>
          </w:p>
        </w:tc>
      </w:tr>
      <w:tr w:rsidR="008E1F5F" w:rsidRPr="008E1F5F" w:rsidTr="008E1F5F">
        <w:trPr>
          <w:tblCellSpacing w:w="15" w:type="dxa"/>
        </w:trPr>
        <w:tc>
          <w:tcPr>
            <w:tcW w:w="5935" w:type="dxa"/>
            <w:tcBorders>
              <w:bottom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b/>
                <w:bCs/>
                <w:kern w:val="0"/>
                <w:sz w:val="24"/>
                <w:szCs w:val="24"/>
              </w:rPr>
              <w:t>Low APR, Equal Payment</w:t>
            </w:r>
          </w:p>
        </w:tc>
        <w:tc>
          <w:tcPr>
            <w:tcW w:w="12075" w:type="dxa"/>
            <w:tcBorders>
              <w:bottom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Purchase amount including calculated interest charges from purchase date through end of promotional period divided by number of months in promotional period rounded up to nearest $1</w:t>
            </w:r>
          </w:p>
        </w:tc>
      </w:tr>
      <w:tr w:rsidR="008E1F5F" w:rsidRPr="008E1F5F" w:rsidTr="008E1F5F">
        <w:trPr>
          <w:tblCellSpacing w:w="15" w:type="dxa"/>
        </w:trPr>
        <w:tc>
          <w:tcPr>
            <w:tcW w:w="5935" w:type="dxa"/>
            <w:tcBorders>
              <w:bottom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b/>
                <w:bCs/>
                <w:kern w:val="0"/>
                <w:sz w:val="24"/>
                <w:szCs w:val="24"/>
              </w:rPr>
              <w:t>Deferred Interest, Low Payment</w:t>
            </w:r>
          </w:p>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b/>
                <w:bCs/>
                <w:kern w:val="0"/>
                <w:sz w:val="24"/>
                <w:szCs w:val="24"/>
              </w:rPr>
              <w:t>or Waived Interest, Low Payment</w:t>
            </w:r>
          </w:p>
        </w:tc>
        <w:tc>
          <w:tcPr>
            <w:tcW w:w="12075" w:type="dxa"/>
            <w:tcBorders>
              <w:bottom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1% of sum of plan balances at end of billing period rounded up to nearest $1</w:t>
            </w:r>
          </w:p>
        </w:tc>
      </w:tr>
    </w:tbl>
    <w:p w:rsidR="008E1F5F" w:rsidRPr="008E1F5F" w:rsidRDefault="008E1F5F" w:rsidP="008E1F5F">
      <w:p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b/>
          <w:bCs/>
          <w:color w:val="000000"/>
          <w:kern w:val="0"/>
          <w:sz w:val="27"/>
        </w:rPr>
        <w:t>How to Contact Us:</w:t>
      </w:r>
    </w:p>
    <w:tbl>
      <w:tblPr>
        <w:tblW w:w="18058"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4706"/>
        <w:gridCol w:w="13352"/>
      </w:tblGrid>
      <w:tr w:rsidR="008E1F5F" w:rsidRPr="008E1F5F" w:rsidTr="008E1F5F">
        <w:trPr>
          <w:tblCellSpacing w:w="15" w:type="dxa"/>
        </w:trPr>
        <w:tc>
          <w:tcPr>
            <w:tcW w:w="4671" w:type="dxa"/>
            <w:tcBorders>
              <w:bottom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b/>
                <w:bCs/>
                <w:kern w:val="0"/>
                <w:sz w:val="24"/>
                <w:szCs w:val="24"/>
              </w:rPr>
              <w:t>Arbitration Claims</w:t>
            </w:r>
          </w:p>
        </w:tc>
        <w:tc>
          <w:tcPr>
            <w:tcW w:w="13339" w:type="dxa"/>
            <w:tcBorders>
              <w:bottom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proofErr w:type="spellStart"/>
            <w:r w:rsidRPr="008E1F5F">
              <w:rPr>
                <w:rFonts w:ascii="Times New Roman" w:eastAsia="Times New Roman" w:hAnsi="Times New Roman" w:cs="Times New Roman"/>
                <w:kern w:val="0"/>
                <w:sz w:val="24"/>
                <w:szCs w:val="24"/>
              </w:rPr>
              <w:t>Comenity</w:t>
            </w:r>
            <w:proofErr w:type="spellEnd"/>
            <w:r w:rsidRPr="008E1F5F">
              <w:rPr>
                <w:rFonts w:ascii="Times New Roman" w:eastAsia="Times New Roman" w:hAnsi="Times New Roman" w:cs="Times New Roman"/>
                <w:kern w:val="0"/>
                <w:sz w:val="24"/>
                <w:szCs w:val="24"/>
              </w:rPr>
              <w:t xml:space="preserve"> Capital Bank, PO Box 182436, Columbus, OH 43218-2436</w:t>
            </w:r>
          </w:p>
        </w:tc>
      </w:tr>
      <w:tr w:rsidR="008E1F5F" w:rsidRPr="008E1F5F" w:rsidTr="008E1F5F">
        <w:trPr>
          <w:tblCellSpacing w:w="15" w:type="dxa"/>
        </w:trPr>
        <w:tc>
          <w:tcPr>
            <w:tcW w:w="4671" w:type="dxa"/>
            <w:tcBorders>
              <w:bottom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b/>
                <w:bCs/>
                <w:kern w:val="0"/>
                <w:sz w:val="24"/>
                <w:szCs w:val="24"/>
              </w:rPr>
              <w:t>Arbitration Rejection</w:t>
            </w:r>
          </w:p>
        </w:tc>
        <w:tc>
          <w:tcPr>
            <w:tcW w:w="13339" w:type="dxa"/>
            <w:tcBorders>
              <w:bottom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proofErr w:type="spellStart"/>
            <w:r w:rsidRPr="008E1F5F">
              <w:rPr>
                <w:rFonts w:ascii="Times New Roman" w:eastAsia="Times New Roman" w:hAnsi="Times New Roman" w:cs="Times New Roman"/>
                <w:kern w:val="0"/>
                <w:sz w:val="24"/>
                <w:szCs w:val="24"/>
              </w:rPr>
              <w:t>Comenity</w:t>
            </w:r>
            <w:proofErr w:type="spellEnd"/>
            <w:r w:rsidRPr="008E1F5F">
              <w:rPr>
                <w:rFonts w:ascii="Times New Roman" w:eastAsia="Times New Roman" w:hAnsi="Times New Roman" w:cs="Times New Roman"/>
                <w:kern w:val="0"/>
                <w:sz w:val="24"/>
                <w:szCs w:val="24"/>
              </w:rPr>
              <w:t xml:space="preserve"> Capital Bank, PO Box 182422, Columbus, OH 43218-2422</w:t>
            </w:r>
          </w:p>
        </w:tc>
      </w:tr>
      <w:tr w:rsidR="008E1F5F" w:rsidRPr="008E1F5F" w:rsidTr="008E1F5F">
        <w:trPr>
          <w:tblCellSpacing w:w="15" w:type="dxa"/>
        </w:trPr>
        <w:tc>
          <w:tcPr>
            <w:tcW w:w="4671" w:type="dxa"/>
            <w:tcBorders>
              <w:bottom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b/>
                <w:bCs/>
                <w:kern w:val="0"/>
                <w:sz w:val="24"/>
                <w:szCs w:val="24"/>
              </w:rPr>
              <w:t>Bankruptcy Notifications</w:t>
            </w:r>
          </w:p>
        </w:tc>
        <w:tc>
          <w:tcPr>
            <w:tcW w:w="13339" w:type="dxa"/>
            <w:tcBorders>
              <w:bottom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proofErr w:type="spellStart"/>
            <w:r w:rsidRPr="008E1F5F">
              <w:rPr>
                <w:rFonts w:ascii="Times New Roman" w:eastAsia="Times New Roman" w:hAnsi="Times New Roman" w:cs="Times New Roman"/>
                <w:kern w:val="0"/>
                <w:sz w:val="24"/>
                <w:szCs w:val="24"/>
              </w:rPr>
              <w:t>Comenity</w:t>
            </w:r>
            <w:proofErr w:type="spellEnd"/>
            <w:r w:rsidRPr="008E1F5F">
              <w:rPr>
                <w:rFonts w:ascii="Times New Roman" w:eastAsia="Times New Roman" w:hAnsi="Times New Roman" w:cs="Times New Roman"/>
                <w:kern w:val="0"/>
                <w:sz w:val="24"/>
                <w:szCs w:val="24"/>
              </w:rPr>
              <w:t xml:space="preserve"> Capital Bank, Bankruptcy Department, PO Box 183043, Columbus, OH 43218-3043</w:t>
            </w:r>
          </w:p>
        </w:tc>
      </w:tr>
      <w:tr w:rsidR="008E1F5F" w:rsidRPr="008E1F5F" w:rsidTr="008E1F5F">
        <w:trPr>
          <w:tblCellSpacing w:w="15" w:type="dxa"/>
        </w:trPr>
        <w:tc>
          <w:tcPr>
            <w:tcW w:w="4671" w:type="dxa"/>
            <w:tcBorders>
              <w:bottom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b/>
                <w:bCs/>
                <w:kern w:val="0"/>
                <w:sz w:val="24"/>
                <w:szCs w:val="24"/>
              </w:rPr>
              <w:t>Billing Errors</w:t>
            </w:r>
          </w:p>
        </w:tc>
        <w:tc>
          <w:tcPr>
            <w:tcW w:w="13339" w:type="dxa"/>
            <w:tcBorders>
              <w:bottom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proofErr w:type="spellStart"/>
            <w:r w:rsidRPr="008E1F5F">
              <w:rPr>
                <w:rFonts w:ascii="Times New Roman" w:eastAsia="Times New Roman" w:hAnsi="Times New Roman" w:cs="Times New Roman"/>
                <w:kern w:val="0"/>
                <w:sz w:val="24"/>
                <w:szCs w:val="24"/>
              </w:rPr>
              <w:t>Comenity</w:t>
            </w:r>
            <w:proofErr w:type="spellEnd"/>
            <w:r w:rsidRPr="008E1F5F">
              <w:rPr>
                <w:rFonts w:ascii="Times New Roman" w:eastAsia="Times New Roman" w:hAnsi="Times New Roman" w:cs="Times New Roman"/>
                <w:kern w:val="0"/>
                <w:sz w:val="24"/>
                <w:szCs w:val="24"/>
              </w:rPr>
              <w:t xml:space="preserve"> Capital Bank, PO Box 182620, Columbus, OH 43218-2620</w:t>
            </w:r>
          </w:p>
        </w:tc>
      </w:tr>
      <w:tr w:rsidR="008E1F5F" w:rsidRPr="008E1F5F" w:rsidTr="008E1F5F">
        <w:trPr>
          <w:tblCellSpacing w:w="15" w:type="dxa"/>
        </w:trPr>
        <w:tc>
          <w:tcPr>
            <w:tcW w:w="4671" w:type="dxa"/>
            <w:tcBorders>
              <w:bottom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b/>
                <w:bCs/>
                <w:kern w:val="0"/>
                <w:sz w:val="24"/>
                <w:szCs w:val="24"/>
              </w:rPr>
              <w:t>Credit Reporting Disputes</w:t>
            </w:r>
          </w:p>
        </w:tc>
        <w:tc>
          <w:tcPr>
            <w:tcW w:w="13339" w:type="dxa"/>
            <w:tcBorders>
              <w:bottom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proofErr w:type="spellStart"/>
            <w:r w:rsidRPr="008E1F5F">
              <w:rPr>
                <w:rFonts w:ascii="Times New Roman" w:eastAsia="Times New Roman" w:hAnsi="Times New Roman" w:cs="Times New Roman"/>
                <w:kern w:val="0"/>
                <w:sz w:val="24"/>
                <w:szCs w:val="24"/>
              </w:rPr>
              <w:t>Comenity</w:t>
            </w:r>
            <w:proofErr w:type="spellEnd"/>
            <w:r w:rsidRPr="008E1F5F">
              <w:rPr>
                <w:rFonts w:ascii="Times New Roman" w:eastAsia="Times New Roman" w:hAnsi="Times New Roman" w:cs="Times New Roman"/>
                <w:kern w:val="0"/>
                <w:sz w:val="24"/>
                <w:szCs w:val="24"/>
              </w:rPr>
              <w:t xml:space="preserve"> Capital Bank, PO Box 182120, Columbus, OH 43218-2120</w:t>
            </w:r>
          </w:p>
        </w:tc>
      </w:tr>
      <w:tr w:rsidR="008E1F5F" w:rsidRPr="008E1F5F" w:rsidTr="008E1F5F">
        <w:trPr>
          <w:tblCellSpacing w:w="15" w:type="dxa"/>
        </w:trPr>
        <w:tc>
          <w:tcPr>
            <w:tcW w:w="4671" w:type="dxa"/>
            <w:tcBorders>
              <w:bottom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b/>
                <w:bCs/>
                <w:kern w:val="0"/>
                <w:sz w:val="24"/>
                <w:szCs w:val="24"/>
              </w:rPr>
              <w:lastRenderedPageBreak/>
              <w:t>Disputed Debts</w:t>
            </w:r>
          </w:p>
        </w:tc>
        <w:tc>
          <w:tcPr>
            <w:tcW w:w="13339" w:type="dxa"/>
            <w:tcBorders>
              <w:bottom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 xml:space="preserve">3000 </w:t>
            </w:r>
            <w:proofErr w:type="spellStart"/>
            <w:r w:rsidRPr="008E1F5F">
              <w:rPr>
                <w:rFonts w:ascii="Times New Roman" w:eastAsia="Times New Roman" w:hAnsi="Times New Roman" w:cs="Times New Roman"/>
                <w:kern w:val="0"/>
                <w:sz w:val="24"/>
                <w:szCs w:val="24"/>
              </w:rPr>
              <w:t>Kellway</w:t>
            </w:r>
            <w:proofErr w:type="spellEnd"/>
            <w:r w:rsidRPr="008E1F5F">
              <w:rPr>
                <w:rFonts w:ascii="Times New Roman" w:eastAsia="Times New Roman" w:hAnsi="Times New Roman" w:cs="Times New Roman"/>
                <w:kern w:val="0"/>
                <w:sz w:val="24"/>
                <w:szCs w:val="24"/>
              </w:rPr>
              <w:t xml:space="preserve"> Drive, Suite 120, Carrollton, TX 75006</w:t>
            </w:r>
          </w:p>
        </w:tc>
      </w:tr>
      <w:tr w:rsidR="008E1F5F" w:rsidRPr="008E1F5F" w:rsidTr="008E1F5F">
        <w:trPr>
          <w:tblCellSpacing w:w="15" w:type="dxa"/>
        </w:trPr>
        <w:tc>
          <w:tcPr>
            <w:tcW w:w="4671" w:type="dxa"/>
            <w:tcBorders>
              <w:bottom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b/>
                <w:bCs/>
                <w:kern w:val="0"/>
                <w:sz w:val="24"/>
                <w:szCs w:val="24"/>
              </w:rPr>
              <w:t>General</w:t>
            </w:r>
          </w:p>
        </w:tc>
        <w:tc>
          <w:tcPr>
            <w:tcW w:w="13339" w:type="dxa"/>
            <w:tcBorders>
              <w:bottom w:val="single" w:sz="4" w:space="0" w:color="000000"/>
            </w:tcBorders>
            <w:vAlign w:val="center"/>
            <w:hideMark/>
          </w:tcPr>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Credit Card Customer Care:</w:t>
            </w:r>
          </w:p>
          <w:p w:rsidR="008E1F5F" w:rsidRPr="008E1F5F" w:rsidRDefault="008E1F5F" w:rsidP="008E1F5F">
            <w:pPr>
              <w:spacing w:after="0" w:line="240" w:lineRule="auto"/>
              <w:ind w:left="720"/>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 Visa: </w:t>
            </w:r>
            <w:hyperlink r:id="rId21" w:history="1">
              <w:r w:rsidRPr="008E1F5F">
                <w:rPr>
                  <w:rFonts w:ascii="Times New Roman" w:eastAsia="Times New Roman" w:hAnsi="Times New Roman" w:cs="Times New Roman"/>
                  <w:color w:val="0000FF"/>
                  <w:kern w:val="0"/>
                  <w:sz w:val="24"/>
                  <w:szCs w:val="24"/>
                  <w:u w:val="single"/>
                </w:rPr>
                <w:t>1-888-232-1512</w:t>
              </w:r>
            </w:hyperlink>
          </w:p>
          <w:p w:rsidR="008E1F5F" w:rsidRPr="008E1F5F" w:rsidRDefault="008E1F5F" w:rsidP="008E1F5F">
            <w:pPr>
              <w:spacing w:after="0" w:line="240" w:lineRule="auto"/>
              <w:ind w:left="720"/>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 Visa Signature: </w:t>
            </w:r>
            <w:hyperlink r:id="rId22" w:history="1">
              <w:r w:rsidRPr="008E1F5F">
                <w:rPr>
                  <w:rFonts w:ascii="Times New Roman" w:eastAsia="Times New Roman" w:hAnsi="Times New Roman" w:cs="Times New Roman"/>
                  <w:color w:val="0000FF"/>
                  <w:kern w:val="0"/>
                  <w:sz w:val="24"/>
                  <w:szCs w:val="24"/>
                  <w:u w:val="single"/>
                </w:rPr>
                <w:t>1-866-809-4698</w:t>
              </w:r>
            </w:hyperlink>
          </w:p>
          <w:p w:rsidR="008E1F5F" w:rsidRPr="008E1F5F" w:rsidRDefault="008E1F5F" w:rsidP="008E1F5F">
            <w:pPr>
              <w:spacing w:after="0" w:line="240" w:lineRule="auto"/>
              <w:ind w:left="720"/>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 TDD/TTY: </w:t>
            </w:r>
            <w:hyperlink r:id="rId23" w:history="1">
              <w:r w:rsidRPr="008E1F5F">
                <w:rPr>
                  <w:rFonts w:ascii="Times New Roman" w:eastAsia="Times New Roman" w:hAnsi="Times New Roman" w:cs="Times New Roman"/>
                  <w:color w:val="0000FF"/>
                  <w:kern w:val="0"/>
                  <w:sz w:val="24"/>
                  <w:szCs w:val="24"/>
                  <w:u w:val="single"/>
                </w:rPr>
                <w:t>1-888-819-1918</w:t>
              </w:r>
            </w:hyperlink>
          </w:p>
          <w:p w:rsidR="008E1F5F" w:rsidRPr="008E1F5F" w:rsidRDefault="008E1F5F" w:rsidP="008E1F5F">
            <w:pPr>
              <w:spacing w:after="0" w:line="240" w:lineRule="auto"/>
              <w:ind w:left="720"/>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 </w:t>
            </w:r>
            <w:hyperlink r:id="rId24" w:tgtFrame="_blank" w:history="1">
              <w:r w:rsidRPr="008E1F5F">
                <w:rPr>
                  <w:rFonts w:ascii="Times New Roman" w:eastAsia="Times New Roman" w:hAnsi="Times New Roman" w:cs="Times New Roman"/>
                  <w:i/>
                  <w:iCs/>
                  <w:color w:val="0000FF"/>
                  <w:kern w:val="0"/>
                  <w:sz w:val="24"/>
                  <w:szCs w:val="24"/>
                  <w:u w:val="single"/>
                </w:rPr>
                <w:t>comenity.net/</w:t>
              </w:r>
              <w:proofErr w:type="spellStart"/>
              <w:r w:rsidRPr="008E1F5F">
                <w:rPr>
                  <w:rFonts w:ascii="Times New Roman" w:eastAsia="Times New Roman" w:hAnsi="Times New Roman" w:cs="Times New Roman"/>
                  <w:i/>
                  <w:iCs/>
                  <w:color w:val="0000FF"/>
                  <w:kern w:val="0"/>
                  <w:sz w:val="24"/>
                  <w:szCs w:val="24"/>
                  <w:u w:val="single"/>
                </w:rPr>
                <w:t>nflvisa</w:t>
              </w:r>
              <w:proofErr w:type="spellEnd"/>
            </w:hyperlink>
          </w:p>
          <w:p w:rsidR="008E1F5F" w:rsidRPr="008E1F5F" w:rsidRDefault="008E1F5F" w:rsidP="008E1F5F">
            <w:pPr>
              <w:spacing w:after="0" w:line="240" w:lineRule="auto"/>
              <w:ind w:left="720"/>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 xml:space="preserve">• </w:t>
            </w:r>
            <w:proofErr w:type="spellStart"/>
            <w:r w:rsidRPr="008E1F5F">
              <w:rPr>
                <w:rFonts w:ascii="Times New Roman" w:eastAsia="Times New Roman" w:hAnsi="Times New Roman" w:cs="Times New Roman"/>
                <w:kern w:val="0"/>
                <w:sz w:val="24"/>
                <w:szCs w:val="24"/>
              </w:rPr>
              <w:t>Comenity</w:t>
            </w:r>
            <w:proofErr w:type="spellEnd"/>
            <w:r w:rsidRPr="008E1F5F">
              <w:rPr>
                <w:rFonts w:ascii="Times New Roman" w:eastAsia="Times New Roman" w:hAnsi="Times New Roman" w:cs="Times New Roman"/>
                <w:kern w:val="0"/>
                <w:sz w:val="24"/>
                <w:szCs w:val="24"/>
              </w:rPr>
              <w:t xml:space="preserve"> Capital Bank, PO Box 183003, Columbus, OH 43218-3003</w:t>
            </w:r>
          </w:p>
          <w:p w:rsidR="008E1F5F" w:rsidRPr="008E1F5F" w:rsidRDefault="008E1F5F" w:rsidP="008E1F5F">
            <w:pPr>
              <w:spacing w:after="0" w:line="240" w:lineRule="auto"/>
              <w:rPr>
                <w:rFonts w:ascii="Times New Roman" w:eastAsia="Times New Roman" w:hAnsi="Times New Roman" w:cs="Times New Roman"/>
                <w:kern w:val="0"/>
                <w:sz w:val="24"/>
                <w:szCs w:val="24"/>
              </w:rPr>
            </w:pPr>
            <w:r w:rsidRPr="008E1F5F">
              <w:rPr>
                <w:rFonts w:ascii="Times New Roman" w:eastAsia="Times New Roman" w:hAnsi="Times New Roman" w:cs="Times New Roman"/>
                <w:kern w:val="0"/>
                <w:sz w:val="24"/>
                <w:szCs w:val="24"/>
              </w:rPr>
              <w:t>When writing, include your name, address, phone number and Account number.</w:t>
            </w:r>
          </w:p>
        </w:tc>
      </w:tr>
    </w:tbl>
    <w:p w:rsidR="008E1F5F" w:rsidRPr="008E1F5F" w:rsidRDefault="008E1F5F" w:rsidP="008E1F5F">
      <w:pPr>
        <w:spacing w:before="100" w:beforeAutospacing="1" w:after="0" w:line="240" w:lineRule="auto"/>
        <w:outlineLvl w:val="0"/>
        <w:rPr>
          <w:rFonts w:ascii="Times New Roman" w:eastAsia="Times New Roman" w:hAnsi="Times New Roman" w:cs="Times New Roman"/>
          <w:color w:val="000000"/>
          <w:kern w:val="36"/>
          <w:sz w:val="48"/>
          <w:szCs w:val="48"/>
        </w:rPr>
      </w:pPr>
      <w:r w:rsidRPr="008E1F5F">
        <w:rPr>
          <w:rFonts w:ascii="Times New Roman" w:eastAsia="Times New Roman" w:hAnsi="Times New Roman" w:cs="Times New Roman"/>
          <w:color w:val="000000"/>
          <w:kern w:val="36"/>
          <w:sz w:val="48"/>
          <w:szCs w:val="48"/>
        </w:rPr>
        <w:t>Important Information about Opening an Account</w:t>
      </w:r>
    </w:p>
    <w:p w:rsidR="008E1F5F" w:rsidRPr="008E1F5F" w:rsidRDefault="008E1F5F" w:rsidP="008E1F5F">
      <w:pPr>
        <w:spacing w:after="0" w:line="240" w:lineRule="auto"/>
        <w:rPr>
          <w:rFonts w:ascii="Times New Roman" w:eastAsia="Times New Roman" w:hAnsi="Times New Roman" w:cs="Times New Roman"/>
          <w:color w:val="000000"/>
          <w:kern w:val="0"/>
          <w:sz w:val="27"/>
          <w:szCs w:val="27"/>
        </w:rPr>
      </w:pPr>
      <w:r w:rsidRPr="008E1F5F">
        <w:rPr>
          <w:rFonts w:ascii="Times New Roman" w:eastAsia="Times New Roman" w:hAnsi="Times New Roman" w:cs="Times New Roman"/>
          <w:color w:val="000000"/>
          <w:kern w:val="0"/>
          <w:sz w:val="27"/>
          <w:szCs w:val="27"/>
        </w:rPr>
        <w:t>To help the government fight the funding of terrorism and money laundering activities, Federal law requires all financial institutions to obtain, verify and record information that identifies each person who opens an account. What this means for you: When you open an account, we will ask for your name, address, date of birth or other information that will allow us to identify you. We may also ask for your driver's license or other identifying documents.</w:t>
      </w:r>
    </w:p>
    <w:p w:rsidR="008E1F5F" w:rsidRPr="008E1F5F" w:rsidRDefault="008E1F5F" w:rsidP="008E1F5F">
      <w:pPr>
        <w:spacing w:before="100" w:beforeAutospacing="1" w:after="100" w:afterAutospacing="1" w:line="240" w:lineRule="auto"/>
        <w:rPr>
          <w:rFonts w:ascii="Times New Roman" w:eastAsia="Times New Roman" w:hAnsi="Times New Roman" w:cs="Times New Roman"/>
          <w:color w:val="000000"/>
          <w:kern w:val="0"/>
          <w:sz w:val="27"/>
          <w:szCs w:val="27"/>
        </w:rPr>
      </w:pPr>
      <w:r w:rsidRPr="008E1F5F">
        <w:rPr>
          <w:rFonts w:ascii="Times New Roman" w:eastAsia="Times New Roman" w:hAnsi="Times New Roman" w:cs="Times New Roman"/>
          <w:color w:val="000000"/>
          <w:kern w:val="0"/>
          <w:sz w:val="27"/>
          <w:szCs w:val="27"/>
        </w:rPr>
        <w:t>To apply you must:</w:t>
      </w:r>
    </w:p>
    <w:p w:rsidR="008E1F5F" w:rsidRPr="008E1F5F" w:rsidRDefault="008E1F5F" w:rsidP="008E1F5F">
      <w:pPr>
        <w:numPr>
          <w:ilvl w:val="0"/>
          <w:numId w:val="3"/>
        </w:numPr>
        <w:spacing w:before="100" w:beforeAutospacing="1" w:after="0" w:line="240" w:lineRule="auto"/>
        <w:textAlignment w:val="center"/>
        <w:rPr>
          <w:rFonts w:ascii="Times New Roman" w:eastAsia="Times New Roman" w:hAnsi="Times New Roman" w:cs="Times New Roman"/>
          <w:color w:val="000000"/>
          <w:kern w:val="0"/>
          <w:sz w:val="27"/>
          <w:szCs w:val="27"/>
        </w:rPr>
      </w:pPr>
      <w:r w:rsidRPr="008E1F5F">
        <w:rPr>
          <w:rFonts w:ascii="Times New Roman" w:eastAsia="Times New Roman" w:hAnsi="Times New Roman" w:cs="Times New Roman"/>
          <w:color w:val="000000"/>
          <w:kern w:val="0"/>
          <w:sz w:val="27"/>
          <w:szCs w:val="27"/>
        </w:rPr>
        <w:t>Be at the age of majority in your state or territory;</w:t>
      </w:r>
    </w:p>
    <w:p w:rsidR="008E1F5F" w:rsidRPr="008E1F5F" w:rsidRDefault="008E1F5F" w:rsidP="008E1F5F">
      <w:pPr>
        <w:numPr>
          <w:ilvl w:val="0"/>
          <w:numId w:val="3"/>
        </w:numPr>
        <w:spacing w:before="100" w:beforeAutospacing="1" w:after="0" w:line="240" w:lineRule="auto"/>
        <w:textAlignment w:val="center"/>
        <w:rPr>
          <w:rFonts w:ascii="Times New Roman" w:eastAsia="Times New Roman" w:hAnsi="Times New Roman" w:cs="Times New Roman"/>
          <w:color w:val="000000"/>
          <w:kern w:val="0"/>
          <w:sz w:val="27"/>
          <w:szCs w:val="27"/>
        </w:rPr>
      </w:pPr>
      <w:r w:rsidRPr="008E1F5F">
        <w:rPr>
          <w:rFonts w:ascii="Times New Roman" w:eastAsia="Times New Roman" w:hAnsi="Times New Roman" w:cs="Times New Roman"/>
          <w:color w:val="000000"/>
          <w:kern w:val="0"/>
          <w:sz w:val="27"/>
          <w:szCs w:val="27"/>
        </w:rPr>
        <w:t>Have a valid government-issued photo ID;</w:t>
      </w:r>
    </w:p>
    <w:p w:rsidR="008E1F5F" w:rsidRPr="008E1F5F" w:rsidRDefault="008E1F5F" w:rsidP="008E1F5F">
      <w:pPr>
        <w:numPr>
          <w:ilvl w:val="0"/>
          <w:numId w:val="3"/>
        </w:numPr>
        <w:spacing w:before="100" w:beforeAutospacing="1" w:after="0" w:line="240" w:lineRule="auto"/>
        <w:textAlignment w:val="center"/>
        <w:rPr>
          <w:rFonts w:ascii="Times New Roman" w:eastAsia="Times New Roman" w:hAnsi="Times New Roman" w:cs="Times New Roman"/>
          <w:color w:val="000000"/>
          <w:kern w:val="0"/>
          <w:sz w:val="27"/>
          <w:szCs w:val="27"/>
        </w:rPr>
      </w:pPr>
      <w:r w:rsidRPr="008E1F5F">
        <w:rPr>
          <w:rFonts w:ascii="Times New Roman" w:eastAsia="Times New Roman" w:hAnsi="Times New Roman" w:cs="Times New Roman"/>
          <w:color w:val="000000"/>
          <w:kern w:val="0"/>
          <w:sz w:val="27"/>
          <w:szCs w:val="27"/>
        </w:rPr>
        <w:t>Have a valid government issued tax identification number, such as a Social Security number (SSN) or Social Insurance Number (SIN);</w:t>
      </w:r>
    </w:p>
    <w:p w:rsidR="008E1F5F" w:rsidRPr="008E1F5F" w:rsidRDefault="008E1F5F" w:rsidP="008E1F5F">
      <w:pPr>
        <w:numPr>
          <w:ilvl w:val="0"/>
          <w:numId w:val="3"/>
        </w:numPr>
        <w:spacing w:before="100" w:beforeAutospacing="1" w:after="0" w:line="240" w:lineRule="auto"/>
        <w:textAlignment w:val="center"/>
        <w:rPr>
          <w:rFonts w:ascii="Times New Roman" w:eastAsia="Times New Roman" w:hAnsi="Times New Roman" w:cs="Times New Roman"/>
          <w:color w:val="000000"/>
          <w:kern w:val="0"/>
          <w:sz w:val="27"/>
          <w:szCs w:val="27"/>
        </w:rPr>
      </w:pPr>
      <w:r w:rsidRPr="008E1F5F">
        <w:rPr>
          <w:rFonts w:ascii="Times New Roman" w:eastAsia="Times New Roman" w:hAnsi="Times New Roman" w:cs="Times New Roman"/>
          <w:color w:val="000000"/>
          <w:kern w:val="0"/>
          <w:sz w:val="27"/>
          <w:szCs w:val="27"/>
        </w:rPr>
        <w:t>Have a street, rural route, or APO/FPO mailing address. We do not accept PO Box mailing addresses.</w:t>
      </w:r>
    </w:p>
    <w:p w:rsidR="008E1F5F" w:rsidRPr="008E1F5F" w:rsidRDefault="008E1F5F" w:rsidP="008E1F5F">
      <w:pPr>
        <w:spacing w:before="100" w:beforeAutospacing="1" w:after="100" w:afterAutospacing="1" w:line="240" w:lineRule="auto"/>
        <w:rPr>
          <w:rFonts w:ascii="Times New Roman" w:eastAsia="Times New Roman" w:hAnsi="Times New Roman" w:cs="Times New Roman"/>
          <w:color w:val="000000"/>
          <w:kern w:val="0"/>
          <w:sz w:val="27"/>
          <w:szCs w:val="27"/>
        </w:rPr>
      </w:pPr>
      <w:r w:rsidRPr="008E1F5F">
        <w:rPr>
          <w:rFonts w:ascii="Times New Roman" w:eastAsia="Times New Roman" w:hAnsi="Times New Roman" w:cs="Times New Roman"/>
          <w:color w:val="000000"/>
          <w:kern w:val="0"/>
          <w:sz w:val="27"/>
          <w:szCs w:val="27"/>
        </w:rPr>
        <w:t xml:space="preserve">You agree that this application and any information you submit to </w:t>
      </w:r>
      <w:proofErr w:type="spellStart"/>
      <w:r w:rsidRPr="008E1F5F">
        <w:rPr>
          <w:rFonts w:ascii="Times New Roman" w:eastAsia="Times New Roman" w:hAnsi="Times New Roman" w:cs="Times New Roman"/>
          <w:color w:val="000000"/>
          <w:kern w:val="0"/>
          <w:sz w:val="27"/>
          <w:szCs w:val="27"/>
        </w:rPr>
        <w:t>Comenity</w:t>
      </w:r>
      <w:proofErr w:type="spellEnd"/>
      <w:r w:rsidRPr="008E1F5F">
        <w:rPr>
          <w:rFonts w:ascii="Times New Roman" w:eastAsia="Times New Roman" w:hAnsi="Times New Roman" w:cs="Times New Roman"/>
          <w:color w:val="000000"/>
          <w:kern w:val="0"/>
          <w:sz w:val="27"/>
          <w:szCs w:val="27"/>
        </w:rPr>
        <w:t xml:space="preserve"> Capital Bank may be shared with and retained by NFL.</w:t>
      </w:r>
    </w:p>
    <w:p w:rsidR="008E1F5F" w:rsidRPr="008E1F5F" w:rsidRDefault="008E1F5F" w:rsidP="008E1F5F">
      <w:pPr>
        <w:spacing w:after="0" w:line="240" w:lineRule="auto"/>
        <w:textAlignment w:val="center"/>
        <w:rPr>
          <w:rFonts w:ascii="Times New Roman" w:eastAsia="Times New Roman" w:hAnsi="Times New Roman" w:cs="Times New Roman"/>
          <w:b/>
          <w:bCs/>
          <w:color w:val="000000"/>
          <w:kern w:val="0"/>
          <w:sz w:val="27"/>
          <w:szCs w:val="27"/>
        </w:rPr>
      </w:pPr>
      <w:proofErr w:type="spellStart"/>
      <w:r w:rsidRPr="008E1F5F">
        <w:rPr>
          <w:rFonts w:ascii="Times New Roman" w:eastAsia="Times New Roman" w:hAnsi="Times New Roman" w:cs="Times New Roman"/>
          <w:b/>
          <w:bCs/>
          <w:color w:val="000000"/>
          <w:kern w:val="0"/>
          <w:sz w:val="27"/>
        </w:rPr>
        <w:t>ImportantCalifornia</w:t>
      </w:r>
      <w:proofErr w:type="spellEnd"/>
      <w:r w:rsidRPr="008E1F5F">
        <w:rPr>
          <w:rFonts w:ascii="Times New Roman" w:eastAsia="Times New Roman" w:hAnsi="Times New Roman" w:cs="Times New Roman"/>
          <w:b/>
          <w:bCs/>
          <w:color w:val="000000"/>
          <w:kern w:val="0"/>
          <w:sz w:val="27"/>
        </w:rPr>
        <w:t xml:space="preserve"> Residents:</w:t>
      </w:r>
    </w:p>
    <w:p w:rsidR="008E1F5F" w:rsidRPr="008E1F5F" w:rsidRDefault="008E1F5F" w:rsidP="008E1F5F">
      <w:pPr>
        <w:spacing w:after="0" w:line="240" w:lineRule="auto"/>
        <w:ind w:left="720"/>
        <w:textAlignment w:val="center"/>
        <w:rPr>
          <w:rFonts w:ascii="Times New Roman" w:eastAsia="Times New Roman" w:hAnsi="Times New Roman" w:cs="Times New Roman"/>
          <w:color w:val="000000"/>
          <w:kern w:val="0"/>
          <w:sz w:val="27"/>
          <w:szCs w:val="27"/>
        </w:rPr>
      </w:pPr>
      <w:r w:rsidRPr="008E1F5F">
        <w:rPr>
          <w:rFonts w:ascii="Times New Roman" w:eastAsia="Times New Roman" w:hAnsi="Times New Roman" w:cs="Times New Roman"/>
          <w:color w:val="000000"/>
          <w:kern w:val="0"/>
          <w:sz w:val="27"/>
          <w:szCs w:val="27"/>
        </w:rPr>
        <w:t>If you are married, you may apply for a separate account.</w:t>
      </w:r>
    </w:p>
    <w:p w:rsidR="008E1F5F" w:rsidRPr="008E1F5F" w:rsidRDefault="008E1F5F" w:rsidP="008E1F5F">
      <w:pPr>
        <w:spacing w:after="0" w:line="240" w:lineRule="auto"/>
        <w:textAlignment w:val="center"/>
        <w:rPr>
          <w:rFonts w:ascii="Times New Roman" w:eastAsia="Times New Roman" w:hAnsi="Times New Roman" w:cs="Times New Roman"/>
          <w:b/>
          <w:bCs/>
          <w:color w:val="000000"/>
          <w:kern w:val="0"/>
          <w:sz w:val="27"/>
          <w:szCs w:val="27"/>
        </w:rPr>
      </w:pPr>
      <w:proofErr w:type="spellStart"/>
      <w:r w:rsidRPr="008E1F5F">
        <w:rPr>
          <w:rFonts w:ascii="Times New Roman" w:eastAsia="Times New Roman" w:hAnsi="Times New Roman" w:cs="Times New Roman"/>
          <w:b/>
          <w:bCs/>
          <w:color w:val="000000"/>
          <w:kern w:val="0"/>
          <w:sz w:val="27"/>
        </w:rPr>
        <w:t>ImportantOhio</w:t>
      </w:r>
      <w:proofErr w:type="spellEnd"/>
      <w:r w:rsidRPr="008E1F5F">
        <w:rPr>
          <w:rFonts w:ascii="Times New Roman" w:eastAsia="Times New Roman" w:hAnsi="Times New Roman" w:cs="Times New Roman"/>
          <w:b/>
          <w:bCs/>
          <w:color w:val="000000"/>
          <w:kern w:val="0"/>
          <w:sz w:val="27"/>
        </w:rPr>
        <w:t xml:space="preserve"> Residents:</w:t>
      </w:r>
    </w:p>
    <w:p w:rsidR="008E1F5F" w:rsidRPr="008E1F5F" w:rsidRDefault="008E1F5F" w:rsidP="008E1F5F">
      <w:pPr>
        <w:spacing w:after="0" w:line="240" w:lineRule="auto"/>
        <w:ind w:left="720"/>
        <w:textAlignment w:val="center"/>
        <w:rPr>
          <w:rFonts w:ascii="Times New Roman" w:eastAsia="Times New Roman" w:hAnsi="Times New Roman" w:cs="Times New Roman"/>
          <w:color w:val="000000"/>
          <w:kern w:val="0"/>
          <w:sz w:val="27"/>
          <w:szCs w:val="27"/>
        </w:rPr>
      </w:pPr>
      <w:r w:rsidRPr="008E1F5F">
        <w:rPr>
          <w:rFonts w:ascii="Times New Roman" w:eastAsia="Times New Roman" w:hAnsi="Times New Roman" w:cs="Times New Roman"/>
          <w:color w:val="000000"/>
          <w:kern w:val="0"/>
          <w:sz w:val="27"/>
          <w:szCs w:val="27"/>
        </w:rPr>
        <w:lastRenderedPageBreak/>
        <w:t>The Ohio laws against discrimination require that all creditors make credit equally available to all creditworthy customers, and that credit reporting agencies maintain separate credit histories on each individual upon request. The Ohio Civil Rights Commission administers compliance with this law.</w:t>
      </w:r>
    </w:p>
    <w:p w:rsidR="008E1F5F" w:rsidRPr="008E1F5F" w:rsidRDefault="008E1F5F" w:rsidP="008E1F5F">
      <w:pPr>
        <w:spacing w:after="0" w:line="240" w:lineRule="auto"/>
        <w:textAlignment w:val="center"/>
        <w:rPr>
          <w:rFonts w:ascii="Times New Roman" w:eastAsia="Times New Roman" w:hAnsi="Times New Roman" w:cs="Times New Roman"/>
          <w:b/>
          <w:bCs/>
          <w:color w:val="000000"/>
          <w:kern w:val="0"/>
          <w:sz w:val="27"/>
          <w:szCs w:val="27"/>
        </w:rPr>
      </w:pPr>
      <w:proofErr w:type="spellStart"/>
      <w:r w:rsidRPr="008E1F5F">
        <w:rPr>
          <w:rFonts w:ascii="Times New Roman" w:eastAsia="Times New Roman" w:hAnsi="Times New Roman" w:cs="Times New Roman"/>
          <w:b/>
          <w:bCs/>
          <w:color w:val="000000"/>
          <w:kern w:val="0"/>
          <w:sz w:val="27"/>
        </w:rPr>
        <w:t>ImportantNew</w:t>
      </w:r>
      <w:proofErr w:type="spellEnd"/>
      <w:r w:rsidRPr="008E1F5F">
        <w:rPr>
          <w:rFonts w:ascii="Times New Roman" w:eastAsia="Times New Roman" w:hAnsi="Times New Roman" w:cs="Times New Roman"/>
          <w:b/>
          <w:bCs/>
          <w:color w:val="000000"/>
          <w:kern w:val="0"/>
          <w:sz w:val="27"/>
        </w:rPr>
        <w:t xml:space="preserve"> York, Rhode Island and Vermont Residents:</w:t>
      </w:r>
    </w:p>
    <w:p w:rsidR="008E1F5F" w:rsidRPr="008E1F5F" w:rsidRDefault="008E1F5F" w:rsidP="008E1F5F">
      <w:pPr>
        <w:spacing w:after="0" w:line="240" w:lineRule="auto"/>
        <w:ind w:left="720"/>
        <w:textAlignment w:val="center"/>
        <w:rPr>
          <w:rFonts w:ascii="Times New Roman" w:eastAsia="Times New Roman" w:hAnsi="Times New Roman" w:cs="Times New Roman"/>
          <w:color w:val="000000"/>
          <w:kern w:val="0"/>
          <w:sz w:val="27"/>
          <w:szCs w:val="27"/>
        </w:rPr>
      </w:pPr>
      <w:r w:rsidRPr="008E1F5F">
        <w:rPr>
          <w:rFonts w:ascii="Times New Roman" w:eastAsia="Times New Roman" w:hAnsi="Times New Roman" w:cs="Times New Roman"/>
          <w:color w:val="000000"/>
          <w:kern w:val="0"/>
          <w:sz w:val="27"/>
          <w:szCs w:val="27"/>
        </w:rPr>
        <w:t>We may order credit reports in connection with processing applications/solicitations and any update, renewal or extension of credit. Upon request, we will tell you the name and address of any consumer-reporting agency that furnished a report on you. You consent to the obtaining of such reports by signing or otherwise submitting an application or solicitation.</w:t>
      </w:r>
    </w:p>
    <w:p w:rsidR="008E1F5F" w:rsidRPr="008E1F5F" w:rsidRDefault="008E1F5F" w:rsidP="008E1F5F">
      <w:pPr>
        <w:spacing w:after="0" w:line="240" w:lineRule="auto"/>
        <w:textAlignment w:val="center"/>
        <w:rPr>
          <w:rFonts w:ascii="Times New Roman" w:eastAsia="Times New Roman" w:hAnsi="Times New Roman" w:cs="Times New Roman"/>
          <w:b/>
          <w:bCs/>
          <w:color w:val="000000"/>
          <w:kern w:val="0"/>
          <w:sz w:val="27"/>
          <w:szCs w:val="27"/>
        </w:rPr>
      </w:pPr>
      <w:proofErr w:type="spellStart"/>
      <w:r w:rsidRPr="008E1F5F">
        <w:rPr>
          <w:rFonts w:ascii="Times New Roman" w:eastAsia="Times New Roman" w:hAnsi="Times New Roman" w:cs="Times New Roman"/>
          <w:b/>
          <w:bCs/>
          <w:color w:val="000000"/>
          <w:kern w:val="0"/>
          <w:sz w:val="27"/>
        </w:rPr>
        <w:t>ImportantWisconsin</w:t>
      </w:r>
      <w:proofErr w:type="spellEnd"/>
      <w:r w:rsidRPr="008E1F5F">
        <w:rPr>
          <w:rFonts w:ascii="Times New Roman" w:eastAsia="Times New Roman" w:hAnsi="Times New Roman" w:cs="Times New Roman"/>
          <w:b/>
          <w:bCs/>
          <w:color w:val="000000"/>
          <w:kern w:val="0"/>
          <w:sz w:val="27"/>
        </w:rPr>
        <w:t xml:space="preserve"> Residents:</w:t>
      </w:r>
    </w:p>
    <w:p w:rsidR="008E1F5F" w:rsidRPr="008E1F5F" w:rsidRDefault="008E1F5F" w:rsidP="008E1F5F">
      <w:pPr>
        <w:spacing w:after="0" w:line="240" w:lineRule="auto"/>
        <w:ind w:left="720"/>
        <w:textAlignment w:val="center"/>
        <w:rPr>
          <w:rFonts w:ascii="Times New Roman" w:eastAsia="Times New Roman" w:hAnsi="Times New Roman" w:cs="Times New Roman"/>
          <w:color w:val="000000"/>
          <w:kern w:val="0"/>
          <w:sz w:val="27"/>
          <w:szCs w:val="27"/>
        </w:rPr>
      </w:pPr>
      <w:r w:rsidRPr="008E1F5F">
        <w:rPr>
          <w:rFonts w:ascii="Times New Roman" w:eastAsia="Times New Roman" w:hAnsi="Times New Roman" w:cs="Times New Roman"/>
          <w:color w:val="000000"/>
          <w:kern w:val="0"/>
          <w:sz w:val="27"/>
          <w:szCs w:val="27"/>
        </w:rPr>
        <w:t xml:space="preserve">No provision of any marital property agreement, unilateral statement under Section 766.59 of the Wisconsin statutes or court order under Section 766.70 adversely affects the interest of the creditor, </w:t>
      </w:r>
      <w:proofErr w:type="spellStart"/>
      <w:r w:rsidRPr="008E1F5F">
        <w:rPr>
          <w:rFonts w:ascii="Times New Roman" w:eastAsia="Times New Roman" w:hAnsi="Times New Roman" w:cs="Times New Roman"/>
          <w:color w:val="000000"/>
          <w:kern w:val="0"/>
          <w:sz w:val="27"/>
          <w:szCs w:val="27"/>
        </w:rPr>
        <w:t>Comenity</w:t>
      </w:r>
      <w:proofErr w:type="spellEnd"/>
      <w:r w:rsidRPr="008E1F5F">
        <w:rPr>
          <w:rFonts w:ascii="Times New Roman" w:eastAsia="Times New Roman" w:hAnsi="Times New Roman" w:cs="Times New Roman"/>
          <w:color w:val="000000"/>
          <w:kern w:val="0"/>
          <w:sz w:val="27"/>
          <w:szCs w:val="27"/>
        </w:rPr>
        <w:t xml:space="preserve"> Capital Bank, unless the Bank, prior to the time credit is granted is furnished a copy of the agreement, statement or decree or has actual knowledge of the adverse provision when the obligation to the Bank is incurred.</w:t>
      </w:r>
    </w:p>
    <w:p w:rsidR="008E1F5F" w:rsidRPr="008E1F5F" w:rsidRDefault="008E1F5F" w:rsidP="008E1F5F">
      <w:pPr>
        <w:spacing w:before="120" w:after="120" w:line="240" w:lineRule="auto"/>
        <w:rPr>
          <w:rFonts w:ascii="Arial" w:eastAsia="Times New Roman" w:hAnsi="Arial" w:cs="Arial"/>
          <w:color w:val="000000"/>
          <w:kern w:val="0"/>
          <w:sz w:val="27"/>
          <w:szCs w:val="27"/>
        </w:rPr>
      </w:pPr>
      <w:r w:rsidRPr="008E1F5F">
        <w:rPr>
          <w:rFonts w:ascii="Arial" w:eastAsia="Times New Roman" w:hAnsi="Arial" w:cs="Arial"/>
          <w:color w:val="000000"/>
          <w:kern w:val="0"/>
          <w:sz w:val="27"/>
          <w:szCs w:val="27"/>
        </w:rPr>
        <w:t>If you have been preapproved, see below for details of your offer.</w:t>
      </w:r>
    </w:p>
    <w:p w:rsidR="008E1F5F" w:rsidRPr="008E1F5F" w:rsidRDefault="008E1F5F" w:rsidP="008E1F5F">
      <w:pPr>
        <w:pBdr>
          <w:top w:val="single" w:sz="12" w:space="6" w:color="auto"/>
          <w:left w:val="single" w:sz="12" w:space="6" w:color="auto"/>
          <w:bottom w:val="single" w:sz="12" w:space="6" w:color="auto"/>
          <w:right w:val="single" w:sz="12" w:space="6" w:color="auto"/>
        </w:pBdr>
        <w:spacing w:before="120" w:after="100" w:afterAutospacing="1" w:line="240" w:lineRule="auto"/>
        <w:rPr>
          <w:rFonts w:ascii="Arial" w:eastAsia="Times New Roman" w:hAnsi="Arial" w:cs="Arial"/>
          <w:color w:val="000000"/>
          <w:kern w:val="0"/>
          <w:sz w:val="28"/>
          <w:szCs w:val="28"/>
        </w:rPr>
      </w:pPr>
      <w:r w:rsidRPr="008E1F5F">
        <w:rPr>
          <w:rFonts w:ascii="Arial" w:eastAsia="Times New Roman" w:hAnsi="Arial" w:cs="Arial"/>
          <w:b/>
          <w:bCs/>
          <w:i/>
          <w:iCs/>
          <w:color w:val="000000"/>
          <w:kern w:val="0"/>
          <w:sz w:val="28"/>
        </w:rPr>
        <w:t>You can choose to stop receiving “prescreened” offers of credit from this and other companies by calling toll-free </w:t>
      </w:r>
      <w:hyperlink r:id="rId25" w:history="1">
        <w:r w:rsidRPr="008E1F5F">
          <w:rPr>
            <w:rFonts w:ascii="Arial" w:eastAsia="Times New Roman" w:hAnsi="Arial" w:cs="Arial"/>
            <w:b/>
            <w:bCs/>
            <w:i/>
            <w:iCs/>
            <w:color w:val="0000FF"/>
            <w:kern w:val="0"/>
            <w:sz w:val="28"/>
            <w:u w:val="single"/>
          </w:rPr>
          <w:t>1-888-567-8688</w:t>
        </w:r>
      </w:hyperlink>
      <w:r w:rsidRPr="008E1F5F">
        <w:rPr>
          <w:rFonts w:ascii="Arial" w:eastAsia="Times New Roman" w:hAnsi="Arial" w:cs="Arial"/>
          <w:b/>
          <w:bCs/>
          <w:i/>
          <w:iCs/>
          <w:color w:val="000000"/>
          <w:kern w:val="0"/>
          <w:sz w:val="28"/>
        </w:rPr>
        <w:t>. See </w:t>
      </w:r>
      <w:r w:rsidRPr="008E1F5F">
        <w:rPr>
          <w:rFonts w:ascii="Arial" w:eastAsia="Times New Roman" w:hAnsi="Arial" w:cs="Arial"/>
          <w:b/>
          <w:bCs/>
          <w:i/>
          <w:iCs/>
          <w:color w:val="000000"/>
          <w:kern w:val="0"/>
          <w:sz w:val="28"/>
          <w:u w:val="single"/>
        </w:rPr>
        <w:t>Prescreen &amp; Opt-out Notice</w:t>
      </w:r>
      <w:r w:rsidRPr="008E1F5F">
        <w:rPr>
          <w:rFonts w:ascii="Arial" w:eastAsia="Times New Roman" w:hAnsi="Arial" w:cs="Arial"/>
          <w:b/>
          <w:bCs/>
          <w:i/>
          <w:iCs/>
          <w:color w:val="000000"/>
          <w:kern w:val="0"/>
          <w:sz w:val="28"/>
        </w:rPr>
        <w:t> below for more information about prescreened offers.</w:t>
      </w:r>
    </w:p>
    <w:p w:rsidR="008E1F5F" w:rsidRPr="008E1F5F" w:rsidRDefault="008E1F5F" w:rsidP="008E1F5F">
      <w:p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b/>
          <w:bCs/>
          <w:caps/>
          <w:color w:val="000000"/>
          <w:kern w:val="0"/>
          <w:sz w:val="27"/>
          <w:u w:val="single"/>
        </w:rPr>
        <w:t xml:space="preserve">Prescreen &amp; Opt-Out </w:t>
      </w:r>
      <w:proofErr w:type="spellStart"/>
      <w:r w:rsidRPr="008E1F5F">
        <w:rPr>
          <w:rFonts w:ascii="Arial" w:eastAsia="Times New Roman" w:hAnsi="Arial" w:cs="Arial"/>
          <w:b/>
          <w:bCs/>
          <w:caps/>
          <w:color w:val="000000"/>
          <w:kern w:val="0"/>
          <w:sz w:val="27"/>
          <w:u w:val="single"/>
        </w:rPr>
        <w:t>Notice</w:t>
      </w:r>
      <w:r w:rsidRPr="008E1F5F">
        <w:rPr>
          <w:rFonts w:ascii="Arial" w:eastAsia="Times New Roman" w:hAnsi="Arial" w:cs="Arial"/>
          <w:color w:val="000000"/>
          <w:kern w:val="0"/>
          <w:sz w:val="27"/>
          <w:szCs w:val="27"/>
        </w:rPr>
        <w:t>This</w:t>
      </w:r>
      <w:proofErr w:type="spellEnd"/>
      <w:r w:rsidRPr="008E1F5F">
        <w:rPr>
          <w:rFonts w:ascii="Arial" w:eastAsia="Times New Roman" w:hAnsi="Arial" w:cs="Arial"/>
          <w:color w:val="000000"/>
          <w:kern w:val="0"/>
          <w:sz w:val="27"/>
          <w:szCs w:val="27"/>
        </w:rPr>
        <w:t xml:space="preserve"> “prescreened” offer of credit is based on information in your credit report indicating that you meet certain criteria. This offer is not guaranteed if you do not meet our criteria. If you do not want to receive prescreened offers of credit from this and other companies, call the consumer reporting agencies toll-free, </w:t>
      </w:r>
      <w:hyperlink r:id="rId26" w:history="1">
        <w:r w:rsidRPr="008E1F5F">
          <w:rPr>
            <w:rFonts w:ascii="Arial" w:eastAsia="Times New Roman" w:hAnsi="Arial" w:cs="Arial"/>
            <w:color w:val="0000FF"/>
            <w:kern w:val="0"/>
            <w:sz w:val="27"/>
            <w:u w:val="single"/>
          </w:rPr>
          <w:t>1-888-567-8688</w:t>
        </w:r>
      </w:hyperlink>
      <w:r w:rsidRPr="008E1F5F">
        <w:rPr>
          <w:rFonts w:ascii="Arial" w:eastAsia="Times New Roman" w:hAnsi="Arial" w:cs="Arial"/>
          <w:color w:val="000000"/>
          <w:kern w:val="0"/>
          <w:sz w:val="27"/>
          <w:szCs w:val="27"/>
        </w:rPr>
        <w:t xml:space="preserve">; or write: Experian, PO Box 919, Allen, TX 75013; </w:t>
      </w:r>
      <w:proofErr w:type="spellStart"/>
      <w:r w:rsidRPr="008E1F5F">
        <w:rPr>
          <w:rFonts w:ascii="Arial" w:eastAsia="Times New Roman" w:hAnsi="Arial" w:cs="Arial"/>
          <w:color w:val="000000"/>
          <w:kern w:val="0"/>
          <w:sz w:val="27"/>
          <w:szCs w:val="27"/>
        </w:rPr>
        <w:t>TransUnion</w:t>
      </w:r>
      <w:proofErr w:type="spellEnd"/>
      <w:r w:rsidRPr="008E1F5F">
        <w:rPr>
          <w:rFonts w:ascii="Arial" w:eastAsia="Times New Roman" w:hAnsi="Arial" w:cs="Arial"/>
          <w:color w:val="000000"/>
          <w:kern w:val="0"/>
          <w:sz w:val="27"/>
          <w:szCs w:val="27"/>
        </w:rPr>
        <w:t xml:space="preserve">, PO Box 505, Woodlyn, PA 19094; Equifax, PO Box 740123, Atlanta, GA 30374; </w:t>
      </w:r>
      <w:proofErr w:type="spellStart"/>
      <w:r w:rsidRPr="008E1F5F">
        <w:rPr>
          <w:rFonts w:ascii="Arial" w:eastAsia="Times New Roman" w:hAnsi="Arial" w:cs="Arial"/>
          <w:color w:val="000000"/>
          <w:kern w:val="0"/>
          <w:sz w:val="27"/>
          <w:szCs w:val="27"/>
        </w:rPr>
        <w:t>SageStream</w:t>
      </w:r>
      <w:proofErr w:type="spellEnd"/>
      <w:r w:rsidRPr="008E1F5F">
        <w:rPr>
          <w:rFonts w:ascii="Arial" w:eastAsia="Times New Roman" w:hAnsi="Arial" w:cs="Arial"/>
          <w:color w:val="000000"/>
          <w:kern w:val="0"/>
          <w:sz w:val="27"/>
          <w:szCs w:val="27"/>
        </w:rPr>
        <w:t xml:space="preserve">, LLC, PO Box 503793, San Diego, CA 92150; </w:t>
      </w:r>
      <w:proofErr w:type="spellStart"/>
      <w:r w:rsidRPr="008E1F5F">
        <w:rPr>
          <w:rFonts w:ascii="Arial" w:eastAsia="Times New Roman" w:hAnsi="Arial" w:cs="Arial"/>
          <w:color w:val="000000"/>
          <w:kern w:val="0"/>
          <w:sz w:val="27"/>
          <w:szCs w:val="27"/>
        </w:rPr>
        <w:t>Innovis</w:t>
      </w:r>
      <w:proofErr w:type="spellEnd"/>
      <w:r w:rsidRPr="008E1F5F">
        <w:rPr>
          <w:rFonts w:ascii="Arial" w:eastAsia="Times New Roman" w:hAnsi="Arial" w:cs="Arial"/>
          <w:color w:val="000000"/>
          <w:kern w:val="0"/>
          <w:sz w:val="27"/>
          <w:szCs w:val="27"/>
        </w:rPr>
        <w:t>, PO Box 495, Pittsburgh, PA </w:t>
      </w:r>
      <w:r w:rsidRPr="008E1F5F">
        <w:rPr>
          <w:rFonts w:ascii="Arial" w:eastAsia="Times New Roman" w:hAnsi="Arial" w:cs="Arial"/>
          <w:color w:val="000000"/>
          <w:kern w:val="0"/>
          <w:sz w:val="27"/>
        </w:rPr>
        <w:t>15230-0495</w:t>
      </w:r>
      <w:r w:rsidRPr="008E1F5F">
        <w:rPr>
          <w:rFonts w:ascii="Arial" w:eastAsia="Times New Roman" w:hAnsi="Arial" w:cs="Arial"/>
          <w:color w:val="000000"/>
          <w:kern w:val="0"/>
          <w:sz w:val="27"/>
          <w:szCs w:val="27"/>
        </w:rPr>
        <w:t>.</w:t>
      </w:r>
    </w:p>
    <w:p w:rsidR="008E1F5F" w:rsidRPr="008E1F5F" w:rsidRDefault="008E1F5F" w:rsidP="008E1F5F">
      <w:pPr>
        <w:pBdr>
          <w:bottom w:val="single" w:sz="4" w:space="0" w:color="auto"/>
        </w:pBdr>
        <w:spacing w:before="100" w:beforeAutospacing="1" w:after="100" w:afterAutospacing="1" w:line="240" w:lineRule="auto"/>
        <w:rPr>
          <w:rFonts w:ascii="Arial" w:eastAsia="Times New Roman" w:hAnsi="Arial" w:cs="Arial"/>
          <w:b/>
          <w:bCs/>
          <w:color w:val="000000"/>
          <w:kern w:val="0"/>
          <w:sz w:val="24"/>
          <w:szCs w:val="24"/>
        </w:rPr>
      </w:pPr>
      <w:r w:rsidRPr="008E1F5F">
        <w:rPr>
          <w:rFonts w:ascii="Arial" w:eastAsia="Times New Roman" w:hAnsi="Arial" w:cs="Arial"/>
          <w:b/>
          <w:bCs/>
          <w:color w:val="000000"/>
          <w:kern w:val="0"/>
          <w:sz w:val="24"/>
          <w:szCs w:val="24"/>
        </w:rPr>
        <w:t>Important Information for Covered Borrowers under the Military Lending Act</w:t>
      </w:r>
    </w:p>
    <w:p w:rsidR="008E1F5F" w:rsidRPr="008E1F5F" w:rsidRDefault="008E1F5F" w:rsidP="008E1F5F">
      <w:p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b/>
          <w:bCs/>
          <w:color w:val="000000"/>
          <w:kern w:val="0"/>
          <w:sz w:val="27"/>
        </w:rPr>
        <w:lastRenderedPageBreak/>
        <w:t>For New Accounts</w:t>
      </w:r>
      <w:r w:rsidRPr="008E1F5F">
        <w:rPr>
          <w:rFonts w:ascii="Arial" w:eastAsia="Times New Roman" w:hAnsi="Arial" w:cs="Arial"/>
          <w:color w:val="000000"/>
          <w:kern w:val="0"/>
          <w:sz w:val="27"/>
          <w:szCs w:val="27"/>
        </w:rPr>
        <w:t>- Federal law provides important protections to members of the Armed Forces and their dependents relating to extensions of consumer credit. In general, the cost of consumer credit to a member of the Armed Forces and his or her dependent may not exceed an annual percentage rate of 36 percent. This rate must include, as applicable to the credit transaction or account: The costs associated with credit insurance premiums; fees for ancillary products sold in connection with the credit transaction; any application fee charged (other than certain application fees for specified credit transactions or accounts); and any participation fee charged (other than certain participation fees for a credit card account)</w:t>
      </w:r>
    </w:p>
    <w:p w:rsidR="008E1F5F" w:rsidRPr="008E1F5F" w:rsidRDefault="008E1F5F" w:rsidP="008E1F5F">
      <w:p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color w:val="000000"/>
          <w:kern w:val="0"/>
          <w:sz w:val="27"/>
          <w:szCs w:val="27"/>
        </w:rPr>
        <w:t xml:space="preserve">To hear this Military Lending Act disclosure and the payment obligations </w:t>
      </w:r>
      <w:proofErr w:type="spellStart"/>
      <w:r w:rsidRPr="008E1F5F">
        <w:rPr>
          <w:rFonts w:ascii="Arial" w:eastAsia="Times New Roman" w:hAnsi="Arial" w:cs="Arial"/>
          <w:color w:val="000000"/>
          <w:kern w:val="0"/>
          <w:sz w:val="27"/>
          <w:szCs w:val="27"/>
        </w:rPr>
        <w:t>thereunder</w:t>
      </w:r>
      <w:proofErr w:type="spellEnd"/>
      <w:r w:rsidRPr="008E1F5F">
        <w:rPr>
          <w:rFonts w:ascii="Arial" w:eastAsia="Times New Roman" w:hAnsi="Arial" w:cs="Arial"/>
          <w:color w:val="000000"/>
          <w:kern w:val="0"/>
          <w:sz w:val="27"/>
          <w:szCs w:val="27"/>
        </w:rPr>
        <w:t>, call toll free at </w:t>
      </w:r>
      <w:hyperlink r:id="rId27" w:history="1">
        <w:r w:rsidRPr="008E1F5F">
          <w:rPr>
            <w:rFonts w:ascii="Arial" w:eastAsia="Times New Roman" w:hAnsi="Arial" w:cs="Arial"/>
            <w:color w:val="0000FF"/>
            <w:kern w:val="0"/>
            <w:sz w:val="27"/>
            <w:u w:val="single"/>
          </w:rPr>
          <w:t>1-866-230-0418</w:t>
        </w:r>
      </w:hyperlink>
      <w:r w:rsidRPr="008E1F5F">
        <w:rPr>
          <w:rFonts w:ascii="Arial" w:eastAsia="Times New Roman" w:hAnsi="Arial" w:cs="Arial"/>
          <w:color w:val="000000"/>
          <w:kern w:val="0"/>
          <w:sz w:val="27"/>
          <w:szCs w:val="27"/>
        </w:rPr>
        <w:t>; (TDD/TTY: </w:t>
      </w:r>
      <w:hyperlink r:id="rId28" w:history="1">
        <w:r w:rsidRPr="008E1F5F">
          <w:rPr>
            <w:rFonts w:ascii="Arial" w:eastAsia="Times New Roman" w:hAnsi="Arial" w:cs="Arial"/>
            <w:color w:val="0000FF"/>
            <w:kern w:val="0"/>
            <w:sz w:val="27"/>
            <w:u w:val="single"/>
          </w:rPr>
          <w:t>1-888-819-1918</w:t>
        </w:r>
      </w:hyperlink>
      <w:r w:rsidRPr="008E1F5F">
        <w:rPr>
          <w:rFonts w:ascii="Arial" w:eastAsia="Times New Roman" w:hAnsi="Arial" w:cs="Arial"/>
          <w:color w:val="000000"/>
          <w:kern w:val="0"/>
          <w:sz w:val="27"/>
          <w:szCs w:val="27"/>
        </w:rPr>
        <w:t>).</w:t>
      </w:r>
    </w:p>
    <w:p w:rsidR="008E1F5F" w:rsidRPr="008E1F5F" w:rsidRDefault="008E1F5F" w:rsidP="008E1F5F">
      <w:p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color w:val="000000"/>
          <w:kern w:val="0"/>
          <w:sz w:val="27"/>
          <w:szCs w:val="27"/>
        </w:rPr>
        <w:t xml:space="preserve">I am applying to </w:t>
      </w:r>
      <w:proofErr w:type="spellStart"/>
      <w:r w:rsidRPr="008E1F5F">
        <w:rPr>
          <w:rFonts w:ascii="Arial" w:eastAsia="Times New Roman" w:hAnsi="Arial" w:cs="Arial"/>
          <w:color w:val="000000"/>
          <w:kern w:val="0"/>
          <w:sz w:val="27"/>
          <w:szCs w:val="27"/>
        </w:rPr>
        <w:t>Comenity</w:t>
      </w:r>
      <w:proofErr w:type="spellEnd"/>
      <w:r w:rsidRPr="008E1F5F">
        <w:rPr>
          <w:rFonts w:ascii="Arial" w:eastAsia="Times New Roman" w:hAnsi="Arial" w:cs="Arial"/>
          <w:color w:val="000000"/>
          <w:kern w:val="0"/>
          <w:sz w:val="27"/>
          <w:szCs w:val="27"/>
        </w:rPr>
        <w:t xml:space="preserve"> Capital Bank for, and hereby request, a NFL Extra Points Visa® Credit Card for personal, family or household use. I hereby authorize </w:t>
      </w:r>
      <w:proofErr w:type="spellStart"/>
      <w:r w:rsidRPr="008E1F5F">
        <w:rPr>
          <w:rFonts w:ascii="Arial" w:eastAsia="Times New Roman" w:hAnsi="Arial" w:cs="Arial"/>
          <w:color w:val="000000"/>
          <w:kern w:val="0"/>
          <w:sz w:val="27"/>
          <w:szCs w:val="27"/>
        </w:rPr>
        <w:t>Comenity</w:t>
      </w:r>
      <w:proofErr w:type="spellEnd"/>
      <w:r w:rsidRPr="008E1F5F">
        <w:rPr>
          <w:rFonts w:ascii="Arial" w:eastAsia="Times New Roman" w:hAnsi="Arial" w:cs="Arial"/>
          <w:color w:val="000000"/>
          <w:kern w:val="0"/>
          <w:sz w:val="27"/>
          <w:szCs w:val="27"/>
        </w:rPr>
        <w:t xml:space="preserve"> Capital Bank to investigate my credit record. The information that I have supplied is true and correct. I agree that a credit report may be obtained for any lawful purpose, including in connection with the processing of an application, or subsequently with the update, renewal or extension of credit. Upon my request, I will be informed of whether or not a consumer credit report was ordered, and if it was, I will be given the name and address of the consumer-reporting agency that furnished the report. I agree to be bound by the terms of the NFL Extra Points Visa® Credit Card account agreement. I acknowledge that I will receive a NFL Extra Points Visa® Credit Card account agreement upon approval. I also acknowledge that there is no agreement between </w:t>
      </w:r>
      <w:proofErr w:type="spellStart"/>
      <w:r w:rsidRPr="008E1F5F">
        <w:rPr>
          <w:rFonts w:ascii="Arial" w:eastAsia="Times New Roman" w:hAnsi="Arial" w:cs="Arial"/>
          <w:color w:val="000000"/>
          <w:kern w:val="0"/>
          <w:sz w:val="27"/>
          <w:szCs w:val="27"/>
        </w:rPr>
        <w:t>Comenity</w:t>
      </w:r>
      <w:proofErr w:type="spellEnd"/>
      <w:r w:rsidRPr="008E1F5F">
        <w:rPr>
          <w:rFonts w:ascii="Arial" w:eastAsia="Times New Roman" w:hAnsi="Arial" w:cs="Arial"/>
          <w:color w:val="000000"/>
          <w:kern w:val="0"/>
          <w:sz w:val="27"/>
          <w:szCs w:val="27"/>
        </w:rPr>
        <w:t xml:space="preserve"> Capital Bank and me until </w:t>
      </w:r>
      <w:proofErr w:type="spellStart"/>
      <w:r w:rsidRPr="008E1F5F">
        <w:rPr>
          <w:rFonts w:ascii="Arial" w:eastAsia="Times New Roman" w:hAnsi="Arial" w:cs="Arial"/>
          <w:color w:val="000000"/>
          <w:kern w:val="0"/>
          <w:sz w:val="27"/>
          <w:szCs w:val="27"/>
        </w:rPr>
        <w:t>Comenity</w:t>
      </w:r>
      <w:proofErr w:type="spellEnd"/>
      <w:r w:rsidRPr="008E1F5F">
        <w:rPr>
          <w:rFonts w:ascii="Arial" w:eastAsia="Times New Roman" w:hAnsi="Arial" w:cs="Arial"/>
          <w:color w:val="000000"/>
          <w:kern w:val="0"/>
          <w:sz w:val="27"/>
          <w:szCs w:val="27"/>
        </w:rPr>
        <w:t xml:space="preserve"> Capital Bank </w:t>
      </w:r>
      <w:proofErr w:type="gramStart"/>
      <w:r w:rsidRPr="008E1F5F">
        <w:rPr>
          <w:rFonts w:ascii="Arial" w:eastAsia="Times New Roman" w:hAnsi="Arial" w:cs="Arial"/>
          <w:color w:val="000000"/>
          <w:kern w:val="0"/>
          <w:sz w:val="27"/>
          <w:szCs w:val="27"/>
        </w:rPr>
        <w:t>approves</w:t>
      </w:r>
      <w:proofErr w:type="gramEnd"/>
      <w:r w:rsidRPr="008E1F5F">
        <w:rPr>
          <w:rFonts w:ascii="Arial" w:eastAsia="Times New Roman" w:hAnsi="Arial" w:cs="Arial"/>
          <w:color w:val="000000"/>
          <w:kern w:val="0"/>
          <w:sz w:val="27"/>
          <w:szCs w:val="27"/>
        </w:rPr>
        <w:t xml:space="preserve"> my credit application and accepts the NFL Extra Points Visa® Credit Card account agreement at its office in Utah and that the NFL Extra Points Visa® Credit Card account agreement is deemed to be made in Utah. Extra Points Visa® Credit Card </w:t>
      </w:r>
      <w:proofErr w:type="gramStart"/>
      <w:r w:rsidRPr="008E1F5F">
        <w:rPr>
          <w:rFonts w:ascii="Arial" w:eastAsia="Times New Roman" w:hAnsi="Arial" w:cs="Arial"/>
          <w:color w:val="000000"/>
          <w:kern w:val="0"/>
          <w:sz w:val="27"/>
          <w:szCs w:val="27"/>
        </w:rPr>
        <w:t>are</w:t>
      </w:r>
      <w:proofErr w:type="gramEnd"/>
      <w:r w:rsidRPr="008E1F5F">
        <w:rPr>
          <w:rFonts w:ascii="Arial" w:eastAsia="Times New Roman" w:hAnsi="Arial" w:cs="Arial"/>
          <w:color w:val="000000"/>
          <w:kern w:val="0"/>
          <w:sz w:val="27"/>
          <w:szCs w:val="27"/>
        </w:rPr>
        <w:t xml:space="preserve"> issued and credit is extended by </w:t>
      </w:r>
      <w:proofErr w:type="spellStart"/>
      <w:r w:rsidRPr="008E1F5F">
        <w:rPr>
          <w:rFonts w:ascii="Arial" w:eastAsia="Times New Roman" w:hAnsi="Arial" w:cs="Arial"/>
          <w:color w:val="000000"/>
          <w:kern w:val="0"/>
          <w:sz w:val="27"/>
          <w:szCs w:val="27"/>
        </w:rPr>
        <w:t>Comenity</w:t>
      </w:r>
      <w:proofErr w:type="spellEnd"/>
      <w:r w:rsidRPr="008E1F5F">
        <w:rPr>
          <w:rFonts w:ascii="Arial" w:eastAsia="Times New Roman" w:hAnsi="Arial" w:cs="Arial"/>
          <w:color w:val="000000"/>
          <w:kern w:val="0"/>
          <w:sz w:val="27"/>
          <w:szCs w:val="27"/>
        </w:rPr>
        <w:t xml:space="preserve"> Capital Bank, Salt Lake City, Utah.</w:t>
      </w:r>
    </w:p>
    <w:p w:rsidR="008E1F5F" w:rsidRPr="008E1F5F" w:rsidRDefault="008E1F5F" w:rsidP="008E1F5F">
      <w:p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b/>
          <w:bCs/>
          <w:color w:val="000000"/>
          <w:kern w:val="0"/>
          <w:sz w:val="27"/>
        </w:rPr>
        <w:t>Please note:</w:t>
      </w:r>
    </w:p>
    <w:p w:rsidR="008E1F5F" w:rsidRPr="008E1F5F" w:rsidRDefault="008E1F5F" w:rsidP="008E1F5F">
      <w:p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b/>
          <w:bCs/>
          <w:color w:val="000000"/>
          <w:kern w:val="0"/>
          <w:sz w:val="27"/>
        </w:rPr>
        <w:t>By submitting this credit application, you are agreeing to the following with respect to certain consumer information about you.</w:t>
      </w:r>
    </w:p>
    <w:p w:rsidR="008E1F5F" w:rsidRPr="008E1F5F" w:rsidRDefault="008E1F5F" w:rsidP="008E1F5F">
      <w:p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color w:val="000000"/>
          <w:kern w:val="0"/>
          <w:sz w:val="27"/>
          <w:szCs w:val="27"/>
        </w:rPr>
        <w:lastRenderedPageBreak/>
        <w:t xml:space="preserve">You hereby authorize </w:t>
      </w:r>
      <w:proofErr w:type="spellStart"/>
      <w:r w:rsidRPr="008E1F5F">
        <w:rPr>
          <w:rFonts w:ascii="Arial" w:eastAsia="Times New Roman" w:hAnsi="Arial" w:cs="Arial"/>
          <w:color w:val="000000"/>
          <w:kern w:val="0"/>
          <w:sz w:val="27"/>
          <w:szCs w:val="27"/>
        </w:rPr>
        <w:t>Comenity</w:t>
      </w:r>
      <w:proofErr w:type="spellEnd"/>
      <w:r w:rsidRPr="008E1F5F">
        <w:rPr>
          <w:rFonts w:ascii="Arial" w:eastAsia="Times New Roman" w:hAnsi="Arial" w:cs="Arial"/>
          <w:color w:val="000000"/>
          <w:kern w:val="0"/>
          <w:sz w:val="27"/>
          <w:szCs w:val="27"/>
        </w:rPr>
        <w:t xml:space="preserve"> Capital Bank ("us" or "we") to furnish our decision to issue an account to you to NFL Extra Points Visa® Credit Card. You hereby authorize us to furnish, if your application is approved, information concerning your account to credit bureaus, other creditors and NFL Extra Points Visa® Credit Card.</w:t>
      </w:r>
    </w:p>
    <w:p w:rsidR="008E1F5F" w:rsidRPr="008E1F5F" w:rsidRDefault="008E1F5F" w:rsidP="008E1F5F">
      <w:p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color w:val="000000"/>
          <w:kern w:val="0"/>
          <w:sz w:val="27"/>
          <w:szCs w:val="27"/>
        </w:rPr>
        <w:t>Check your information before submitting. We cannot process any submission without a complete and accurate name, address, date of birth and social security number. By submitting this Application you are acknowledging having read and understood the Important Rate, Fee and Other Cost Information and, if approved, agreeing to be bound by them.</w:t>
      </w:r>
    </w:p>
    <w:p w:rsidR="008E1F5F" w:rsidRPr="008E1F5F" w:rsidRDefault="008E1F5F" w:rsidP="008E1F5F">
      <w:p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color w:val="000000"/>
          <w:kern w:val="0"/>
          <w:sz w:val="27"/>
          <w:szCs w:val="27"/>
        </w:rPr>
        <w:t xml:space="preserve">To hear this Military Lending Act disclosure and the payment obligations </w:t>
      </w:r>
      <w:proofErr w:type="spellStart"/>
      <w:r w:rsidRPr="008E1F5F">
        <w:rPr>
          <w:rFonts w:ascii="Arial" w:eastAsia="Times New Roman" w:hAnsi="Arial" w:cs="Arial"/>
          <w:color w:val="000000"/>
          <w:kern w:val="0"/>
          <w:sz w:val="27"/>
          <w:szCs w:val="27"/>
        </w:rPr>
        <w:t>thereunder</w:t>
      </w:r>
      <w:proofErr w:type="spellEnd"/>
      <w:r w:rsidRPr="008E1F5F">
        <w:rPr>
          <w:rFonts w:ascii="Arial" w:eastAsia="Times New Roman" w:hAnsi="Arial" w:cs="Arial"/>
          <w:color w:val="000000"/>
          <w:kern w:val="0"/>
          <w:sz w:val="27"/>
          <w:szCs w:val="27"/>
        </w:rPr>
        <w:t>, call toll free at </w:t>
      </w:r>
      <w:bookmarkStart w:id="0" w:name="1-866-230-0418"/>
      <w:r w:rsidRPr="008E1F5F">
        <w:rPr>
          <w:rFonts w:ascii="Arial" w:eastAsia="Times New Roman" w:hAnsi="Arial" w:cs="Arial"/>
          <w:color w:val="000000"/>
          <w:kern w:val="0"/>
          <w:sz w:val="27"/>
          <w:szCs w:val="27"/>
        </w:rPr>
        <w:fldChar w:fldCharType="begin"/>
      </w:r>
      <w:r w:rsidRPr="008E1F5F">
        <w:rPr>
          <w:rFonts w:ascii="Arial" w:eastAsia="Times New Roman" w:hAnsi="Arial" w:cs="Arial"/>
          <w:color w:val="000000"/>
          <w:kern w:val="0"/>
          <w:sz w:val="27"/>
          <w:szCs w:val="27"/>
        </w:rPr>
        <w:instrText xml:space="preserve"> HYPERLINK "tel:1-866-230-0418" </w:instrText>
      </w:r>
      <w:r w:rsidRPr="008E1F5F">
        <w:rPr>
          <w:rFonts w:ascii="Arial" w:eastAsia="Times New Roman" w:hAnsi="Arial" w:cs="Arial"/>
          <w:color w:val="000000"/>
          <w:kern w:val="0"/>
          <w:sz w:val="27"/>
          <w:szCs w:val="27"/>
        </w:rPr>
        <w:fldChar w:fldCharType="separate"/>
      </w:r>
      <w:r w:rsidRPr="008E1F5F">
        <w:rPr>
          <w:rFonts w:ascii="Arial" w:eastAsia="Times New Roman" w:hAnsi="Arial" w:cs="Arial"/>
          <w:color w:val="0000FF"/>
          <w:kern w:val="0"/>
          <w:sz w:val="27"/>
          <w:u w:val="single"/>
        </w:rPr>
        <w:t>1-866-230-0418</w:t>
      </w:r>
      <w:r w:rsidRPr="008E1F5F">
        <w:rPr>
          <w:rFonts w:ascii="Arial" w:eastAsia="Times New Roman" w:hAnsi="Arial" w:cs="Arial"/>
          <w:color w:val="000000"/>
          <w:kern w:val="0"/>
          <w:sz w:val="27"/>
          <w:szCs w:val="27"/>
        </w:rPr>
        <w:fldChar w:fldCharType="end"/>
      </w:r>
      <w:bookmarkEnd w:id="0"/>
      <w:r w:rsidRPr="008E1F5F">
        <w:rPr>
          <w:rFonts w:ascii="Arial" w:eastAsia="Times New Roman" w:hAnsi="Arial" w:cs="Arial"/>
          <w:color w:val="000000"/>
          <w:kern w:val="0"/>
          <w:sz w:val="27"/>
          <w:szCs w:val="27"/>
        </w:rPr>
        <w:t>; (TDD/TTY: </w:t>
      </w:r>
      <w:hyperlink r:id="rId29" w:history="1">
        <w:r w:rsidRPr="008E1F5F">
          <w:rPr>
            <w:rFonts w:ascii="Arial" w:eastAsia="Times New Roman" w:hAnsi="Arial" w:cs="Arial"/>
            <w:color w:val="0000FF"/>
            <w:kern w:val="0"/>
            <w:sz w:val="27"/>
            <w:u w:val="single"/>
          </w:rPr>
          <w:t>1-888-819-1918</w:t>
        </w:r>
      </w:hyperlink>
      <w:r w:rsidRPr="008E1F5F">
        <w:rPr>
          <w:rFonts w:ascii="Arial" w:eastAsia="Times New Roman" w:hAnsi="Arial" w:cs="Arial"/>
          <w:color w:val="000000"/>
          <w:kern w:val="0"/>
          <w:sz w:val="27"/>
          <w:szCs w:val="27"/>
        </w:rPr>
        <w:t>).</w:t>
      </w:r>
    </w:p>
    <w:p w:rsidR="008E1F5F" w:rsidRPr="008E1F5F" w:rsidRDefault="008E1F5F" w:rsidP="008E1F5F">
      <w:p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color w:val="000000"/>
          <w:kern w:val="0"/>
          <w:sz w:val="27"/>
          <w:szCs w:val="27"/>
        </w:rPr>
        <w:t xml:space="preserve">I am applying to </w:t>
      </w:r>
      <w:proofErr w:type="spellStart"/>
      <w:r w:rsidRPr="008E1F5F">
        <w:rPr>
          <w:rFonts w:ascii="Arial" w:eastAsia="Times New Roman" w:hAnsi="Arial" w:cs="Arial"/>
          <w:color w:val="000000"/>
          <w:kern w:val="0"/>
          <w:sz w:val="27"/>
          <w:szCs w:val="27"/>
        </w:rPr>
        <w:t>Comenity</w:t>
      </w:r>
      <w:proofErr w:type="spellEnd"/>
      <w:r w:rsidRPr="008E1F5F">
        <w:rPr>
          <w:rFonts w:ascii="Arial" w:eastAsia="Times New Roman" w:hAnsi="Arial" w:cs="Arial"/>
          <w:color w:val="000000"/>
          <w:kern w:val="0"/>
          <w:sz w:val="27"/>
          <w:szCs w:val="27"/>
        </w:rPr>
        <w:t xml:space="preserve"> Capital Bank for, and hereby request, a NFL Extra Points Visa® Credit Card for personal, family or household use. I hereby authorize </w:t>
      </w:r>
      <w:proofErr w:type="spellStart"/>
      <w:r w:rsidRPr="008E1F5F">
        <w:rPr>
          <w:rFonts w:ascii="Arial" w:eastAsia="Times New Roman" w:hAnsi="Arial" w:cs="Arial"/>
          <w:color w:val="000000"/>
          <w:kern w:val="0"/>
          <w:sz w:val="27"/>
          <w:szCs w:val="27"/>
        </w:rPr>
        <w:t>Comenity</w:t>
      </w:r>
      <w:proofErr w:type="spellEnd"/>
      <w:r w:rsidRPr="008E1F5F">
        <w:rPr>
          <w:rFonts w:ascii="Arial" w:eastAsia="Times New Roman" w:hAnsi="Arial" w:cs="Arial"/>
          <w:color w:val="000000"/>
          <w:kern w:val="0"/>
          <w:sz w:val="27"/>
          <w:szCs w:val="27"/>
        </w:rPr>
        <w:t xml:space="preserve"> Capital Bank to investigate my credit record. The information that I have supplied is true and correct. I agree that a credit report may be obtained for any lawful purpose, including in connection with the processing of an application, or subsequently with the update, renewal or extension of credit. Upon my request, I will be informed of whether or not a consumer credit report was ordered, and if it was, I will be given the name and address of the consumer-reporting agency that furnished the report. I agree to be bound by the terms of the NFL Extra Points Visa® Credit Card account agreement. I acknowledge that I will receive a NFL Extra Points Visa® Credit Card account agreement upon approval. I also acknowledge that there is no agreement between </w:t>
      </w:r>
      <w:proofErr w:type="spellStart"/>
      <w:r w:rsidRPr="008E1F5F">
        <w:rPr>
          <w:rFonts w:ascii="Arial" w:eastAsia="Times New Roman" w:hAnsi="Arial" w:cs="Arial"/>
          <w:color w:val="000000"/>
          <w:kern w:val="0"/>
          <w:sz w:val="27"/>
          <w:szCs w:val="27"/>
        </w:rPr>
        <w:t>Comenity</w:t>
      </w:r>
      <w:proofErr w:type="spellEnd"/>
      <w:r w:rsidRPr="008E1F5F">
        <w:rPr>
          <w:rFonts w:ascii="Arial" w:eastAsia="Times New Roman" w:hAnsi="Arial" w:cs="Arial"/>
          <w:color w:val="000000"/>
          <w:kern w:val="0"/>
          <w:sz w:val="27"/>
          <w:szCs w:val="27"/>
        </w:rPr>
        <w:t xml:space="preserve"> Capital Bank and me until </w:t>
      </w:r>
      <w:proofErr w:type="spellStart"/>
      <w:r w:rsidRPr="008E1F5F">
        <w:rPr>
          <w:rFonts w:ascii="Arial" w:eastAsia="Times New Roman" w:hAnsi="Arial" w:cs="Arial"/>
          <w:color w:val="000000"/>
          <w:kern w:val="0"/>
          <w:sz w:val="27"/>
          <w:szCs w:val="27"/>
        </w:rPr>
        <w:t>Comenity</w:t>
      </w:r>
      <w:proofErr w:type="spellEnd"/>
      <w:r w:rsidRPr="008E1F5F">
        <w:rPr>
          <w:rFonts w:ascii="Arial" w:eastAsia="Times New Roman" w:hAnsi="Arial" w:cs="Arial"/>
          <w:color w:val="000000"/>
          <w:kern w:val="0"/>
          <w:sz w:val="27"/>
          <w:szCs w:val="27"/>
        </w:rPr>
        <w:t xml:space="preserve"> Capital Bank </w:t>
      </w:r>
      <w:proofErr w:type="gramStart"/>
      <w:r w:rsidRPr="008E1F5F">
        <w:rPr>
          <w:rFonts w:ascii="Arial" w:eastAsia="Times New Roman" w:hAnsi="Arial" w:cs="Arial"/>
          <w:color w:val="000000"/>
          <w:kern w:val="0"/>
          <w:sz w:val="27"/>
          <w:szCs w:val="27"/>
        </w:rPr>
        <w:t>approves</w:t>
      </w:r>
      <w:proofErr w:type="gramEnd"/>
      <w:r w:rsidRPr="008E1F5F">
        <w:rPr>
          <w:rFonts w:ascii="Arial" w:eastAsia="Times New Roman" w:hAnsi="Arial" w:cs="Arial"/>
          <w:color w:val="000000"/>
          <w:kern w:val="0"/>
          <w:sz w:val="27"/>
          <w:szCs w:val="27"/>
        </w:rPr>
        <w:t xml:space="preserve"> my credit application and accepts the NFL Extra Points Visa® Credit Card account agreement at its office in Utah and that the NFL Extra Points Visa® Credit Card account agreement is deemed to be made in Utah. Extra Points Visa® Credit Card </w:t>
      </w:r>
      <w:proofErr w:type="gramStart"/>
      <w:r w:rsidRPr="008E1F5F">
        <w:rPr>
          <w:rFonts w:ascii="Arial" w:eastAsia="Times New Roman" w:hAnsi="Arial" w:cs="Arial"/>
          <w:color w:val="000000"/>
          <w:kern w:val="0"/>
          <w:sz w:val="27"/>
          <w:szCs w:val="27"/>
        </w:rPr>
        <w:t>are</w:t>
      </w:r>
      <w:proofErr w:type="gramEnd"/>
      <w:r w:rsidRPr="008E1F5F">
        <w:rPr>
          <w:rFonts w:ascii="Arial" w:eastAsia="Times New Roman" w:hAnsi="Arial" w:cs="Arial"/>
          <w:color w:val="000000"/>
          <w:kern w:val="0"/>
          <w:sz w:val="27"/>
          <w:szCs w:val="27"/>
        </w:rPr>
        <w:t xml:space="preserve"> issued and credit is extended by </w:t>
      </w:r>
      <w:proofErr w:type="spellStart"/>
      <w:r w:rsidRPr="008E1F5F">
        <w:rPr>
          <w:rFonts w:ascii="Arial" w:eastAsia="Times New Roman" w:hAnsi="Arial" w:cs="Arial"/>
          <w:color w:val="000000"/>
          <w:kern w:val="0"/>
          <w:sz w:val="27"/>
          <w:szCs w:val="27"/>
        </w:rPr>
        <w:t>Comenity</w:t>
      </w:r>
      <w:proofErr w:type="spellEnd"/>
      <w:r w:rsidRPr="008E1F5F">
        <w:rPr>
          <w:rFonts w:ascii="Arial" w:eastAsia="Times New Roman" w:hAnsi="Arial" w:cs="Arial"/>
          <w:color w:val="000000"/>
          <w:kern w:val="0"/>
          <w:sz w:val="27"/>
          <w:szCs w:val="27"/>
        </w:rPr>
        <w:t xml:space="preserve"> Capital Bank, Salt Lake City, Utah.</w:t>
      </w:r>
    </w:p>
    <w:p w:rsidR="008E1F5F" w:rsidRPr="008E1F5F" w:rsidRDefault="008E1F5F" w:rsidP="008E1F5F">
      <w:p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b/>
          <w:bCs/>
          <w:color w:val="000000"/>
          <w:kern w:val="0"/>
          <w:sz w:val="27"/>
        </w:rPr>
        <w:t>Please note:</w:t>
      </w:r>
    </w:p>
    <w:p w:rsidR="008E1F5F" w:rsidRPr="008E1F5F" w:rsidRDefault="008E1F5F" w:rsidP="008E1F5F">
      <w:p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b/>
          <w:bCs/>
          <w:color w:val="000000"/>
          <w:kern w:val="0"/>
          <w:sz w:val="27"/>
        </w:rPr>
        <w:lastRenderedPageBreak/>
        <w:t>By submitting this credit application, you are agreeing to the following with respect to certain consumer information about you.</w:t>
      </w:r>
    </w:p>
    <w:p w:rsidR="008E1F5F" w:rsidRPr="008E1F5F" w:rsidRDefault="008E1F5F" w:rsidP="008E1F5F">
      <w:p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color w:val="000000"/>
          <w:kern w:val="0"/>
          <w:sz w:val="27"/>
          <w:szCs w:val="27"/>
        </w:rPr>
        <w:t xml:space="preserve">You hereby authorize </w:t>
      </w:r>
      <w:proofErr w:type="spellStart"/>
      <w:r w:rsidRPr="008E1F5F">
        <w:rPr>
          <w:rFonts w:ascii="Arial" w:eastAsia="Times New Roman" w:hAnsi="Arial" w:cs="Arial"/>
          <w:color w:val="000000"/>
          <w:kern w:val="0"/>
          <w:sz w:val="27"/>
          <w:szCs w:val="27"/>
        </w:rPr>
        <w:t>Comenity</w:t>
      </w:r>
      <w:proofErr w:type="spellEnd"/>
      <w:r w:rsidRPr="008E1F5F">
        <w:rPr>
          <w:rFonts w:ascii="Arial" w:eastAsia="Times New Roman" w:hAnsi="Arial" w:cs="Arial"/>
          <w:color w:val="000000"/>
          <w:kern w:val="0"/>
          <w:sz w:val="27"/>
          <w:szCs w:val="27"/>
        </w:rPr>
        <w:t xml:space="preserve"> Capital Bank ("us" or "we") to furnish our decision to issue an account to you to NFL Extra Points Visa® Credit Card. You hereby authorize us to furnish, if your application is approved, information concerning your account to credit bureaus, other creditors and NFL Extra Points Visa® Credit Card.</w:t>
      </w:r>
    </w:p>
    <w:p w:rsidR="008E1F5F" w:rsidRPr="008E1F5F" w:rsidRDefault="008E1F5F" w:rsidP="008E1F5F">
      <w:pPr>
        <w:spacing w:before="100" w:beforeAutospacing="1" w:after="100" w:afterAutospacing="1" w:line="240" w:lineRule="auto"/>
        <w:rPr>
          <w:rFonts w:ascii="Arial" w:eastAsia="Times New Roman" w:hAnsi="Arial" w:cs="Arial"/>
          <w:color w:val="000000"/>
          <w:kern w:val="0"/>
          <w:sz w:val="27"/>
          <w:szCs w:val="27"/>
        </w:rPr>
      </w:pPr>
      <w:r w:rsidRPr="008E1F5F">
        <w:rPr>
          <w:rFonts w:ascii="Arial" w:eastAsia="Times New Roman" w:hAnsi="Arial" w:cs="Arial"/>
          <w:color w:val="000000"/>
          <w:kern w:val="0"/>
          <w:sz w:val="27"/>
          <w:szCs w:val="27"/>
        </w:rPr>
        <w:t>Check your information before submitting. We cannot process any submission without a complete and accurate name, address, date of birth and social security number. By submitting this Application you are acknowledging having read and understood the Important Rate, Fee and Other Cost Information and, if approved, agreeing to be bound by them.</w:t>
      </w:r>
    </w:p>
    <w:p w:rsidR="00CD4F5A" w:rsidRDefault="008E1F5F"/>
    <w:sectPr w:rsidR="00CD4F5A" w:rsidSect="008E1F5F">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74F97"/>
    <w:multiLevelType w:val="multilevel"/>
    <w:tmpl w:val="10FA8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2159B9"/>
    <w:multiLevelType w:val="multilevel"/>
    <w:tmpl w:val="A600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784691"/>
    <w:multiLevelType w:val="multilevel"/>
    <w:tmpl w:val="BA0A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E1F5F"/>
    <w:rsid w:val="002020E9"/>
    <w:rsid w:val="004934E2"/>
    <w:rsid w:val="008E1F5F"/>
    <w:rsid w:val="008F7786"/>
    <w:rsid w:val="00A81225"/>
    <w:rsid w:val="00AB30E8"/>
    <w:rsid w:val="00D506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601"/>
  </w:style>
  <w:style w:type="paragraph" w:styleId="Heading1">
    <w:name w:val="heading 1"/>
    <w:basedOn w:val="Normal"/>
    <w:link w:val="Heading1Char"/>
    <w:uiPriority w:val="9"/>
    <w:qFormat/>
    <w:rsid w:val="008E1F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F5F"/>
    <w:rPr>
      <w:rFonts w:ascii="Times New Roman" w:eastAsia="Times New Roman" w:hAnsi="Times New Roman" w:cs="Times New Roman"/>
      <w:b/>
      <w:bCs/>
      <w:kern w:val="36"/>
      <w:sz w:val="48"/>
      <w:szCs w:val="48"/>
    </w:rPr>
  </w:style>
  <w:style w:type="character" w:customStyle="1" w:styleId="bold">
    <w:name w:val="bold"/>
    <w:basedOn w:val="DefaultParagraphFont"/>
    <w:rsid w:val="008E1F5F"/>
  </w:style>
  <w:style w:type="paragraph" w:customStyle="1" w:styleId="normal0">
    <w:name w:val="normal"/>
    <w:basedOn w:val="Normal"/>
    <w:rsid w:val="008E1F5F"/>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plaintext">
    <w:name w:val="plaintext"/>
    <w:basedOn w:val="DefaultParagraphFont"/>
    <w:rsid w:val="008E1F5F"/>
  </w:style>
  <w:style w:type="character" w:customStyle="1" w:styleId="superscript">
    <w:name w:val="superscript"/>
    <w:basedOn w:val="DefaultParagraphFont"/>
    <w:rsid w:val="008E1F5F"/>
  </w:style>
  <w:style w:type="character" w:customStyle="1" w:styleId="boldunderline">
    <w:name w:val="boldunderline"/>
    <w:basedOn w:val="DefaultParagraphFont"/>
    <w:rsid w:val="008E1F5F"/>
  </w:style>
  <w:style w:type="character" w:styleId="Hyperlink">
    <w:name w:val="Hyperlink"/>
    <w:basedOn w:val="DefaultParagraphFont"/>
    <w:uiPriority w:val="99"/>
    <w:semiHidden/>
    <w:unhideWhenUsed/>
    <w:rsid w:val="008E1F5F"/>
    <w:rPr>
      <w:color w:val="0000FF"/>
      <w:u w:val="single"/>
    </w:rPr>
  </w:style>
  <w:style w:type="character" w:customStyle="1" w:styleId="bolditalics">
    <w:name w:val="bolditalics"/>
    <w:basedOn w:val="DefaultParagraphFont"/>
    <w:rsid w:val="008E1F5F"/>
  </w:style>
  <w:style w:type="character" w:customStyle="1" w:styleId="italicsunderline">
    <w:name w:val="italicsunderline"/>
    <w:basedOn w:val="DefaultParagraphFont"/>
    <w:rsid w:val="008E1F5F"/>
  </w:style>
  <w:style w:type="character" w:customStyle="1" w:styleId="italics">
    <w:name w:val="italics"/>
    <w:basedOn w:val="DefaultParagraphFont"/>
    <w:rsid w:val="008E1F5F"/>
  </w:style>
  <w:style w:type="paragraph" w:styleId="NormalWeb">
    <w:name w:val="Normal (Web)"/>
    <w:basedOn w:val="Normal"/>
    <w:uiPriority w:val="99"/>
    <w:semiHidden/>
    <w:unhideWhenUsed/>
    <w:rsid w:val="008E1F5F"/>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sr-only">
    <w:name w:val="sr-only"/>
    <w:basedOn w:val="DefaultParagraphFont"/>
    <w:rsid w:val="008E1F5F"/>
  </w:style>
  <w:style w:type="character" w:styleId="Strong">
    <w:name w:val="Strong"/>
    <w:basedOn w:val="DefaultParagraphFont"/>
    <w:uiPriority w:val="22"/>
    <w:qFormat/>
    <w:rsid w:val="008E1F5F"/>
    <w:rPr>
      <w:b/>
      <w:bCs/>
    </w:rPr>
  </w:style>
  <w:style w:type="paragraph" w:customStyle="1" w:styleId="prescreen-preapproved-offer-header">
    <w:name w:val="prescreen-preapproved-offer-header"/>
    <w:basedOn w:val="Normal"/>
    <w:rsid w:val="008E1F5F"/>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rescreen-optout-boxed">
    <w:name w:val="prescreen-optout-boxed"/>
    <w:basedOn w:val="Normal"/>
    <w:rsid w:val="008E1F5F"/>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8E1F5F"/>
    <w:rPr>
      <w:i/>
      <w:iCs/>
    </w:rPr>
  </w:style>
  <w:style w:type="character" w:customStyle="1" w:styleId="prescreen-opt-out-notice-header">
    <w:name w:val="prescreen-opt-out-notice-header"/>
    <w:basedOn w:val="DefaultParagraphFont"/>
    <w:rsid w:val="008E1F5F"/>
  </w:style>
  <w:style w:type="character" w:customStyle="1" w:styleId="test">
    <w:name w:val="test"/>
    <w:basedOn w:val="DefaultParagraphFont"/>
    <w:rsid w:val="008E1F5F"/>
  </w:style>
  <w:style w:type="paragraph" w:customStyle="1" w:styleId="legal-section-sub-heading">
    <w:name w:val="legal-section-sub-heading"/>
    <w:basedOn w:val="Normal"/>
    <w:rsid w:val="008E1F5F"/>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1617371470">
      <w:bodyDiv w:val="1"/>
      <w:marLeft w:val="0"/>
      <w:marRight w:val="0"/>
      <w:marTop w:val="0"/>
      <w:marBottom w:val="0"/>
      <w:divBdr>
        <w:top w:val="none" w:sz="0" w:space="0" w:color="auto"/>
        <w:left w:val="none" w:sz="0" w:space="0" w:color="auto"/>
        <w:bottom w:val="none" w:sz="0" w:space="0" w:color="auto"/>
        <w:right w:val="none" w:sz="0" w:space="0" w:color="auto"/>
      </w:divBdr>
      <w:divsChild>
        <w:div w:id="1607227896">
          <w:marLeft w:val="0"/>
          <w:marRight w:val="0"/>
          <w:marTop w:val="0"/>
          <w:marBottom w:val="0"/>
          <w:divBdr>
            <w:top w:val="none" w:sz="0" w:space="0" w:color="auto"/>
            <w:left w:val="none" w:sz="0" w:space="0" w:color="auto"/>
            <w:bottom w:val="none" w:sz="0" w:space="0" w:color="auto"/>
            <w:right w:val="none" w:sz="0" w:space="0" w:color="auto"/>
          </w:divBdr>
          <w:divsChild>
            <w:div w:id="1865709292">
              <w:marLeft w:val="0"/>
              <w:marRight w:val="0"/>
              <w:marTop w:val="0"/>
              <w:marBottom w:val="0"/>
              <w:divBdr>
                <w:top w:val="none" w:sz="0" w:space="0" w:color="auto"/>
                <w:left w:val="none" w:sz="0" w:space="0" w:color="auto"/>
                <w:bottom w:val="none" w:sz="0" w:space="0" w:color="auto"/>
                <w:right w:val="none" w:sz="0" w:space="0" w:color="auto"/>
              </w:divBdr>
              <w:divsChild>
                <w:div w:id="1066413559">
                  <w:marLeft w:val="0"/>
                  <w:marRight w:val="0"/>
                  <w:marTop w:val="0"/>
                  <w:marBottom w:val="0"/>
                  <w:divBdr>
                    <w:top w:val="none" w:sz="0" w:space="0" w:color="auto"/>
                    <w:left w:val="none" w:sz="0" w:space="0" w:color="auto"/>
                    <w:bottom w:val="none" w:sz="0" w:space="0" w:color="auto"/>
                    <w:right w:val="none" w:sz="0" w:space="0" w:color="auto"/>
                  </w:divBdr>
                  <w:divsChild>
                    <w:div w:id="1628857477">
                      <w:marLeft w:val="0"/>
                      <w:marRight w:val="0"/>
                      <w:marTop w:val="0"/>
                      <w:marBottom w:val="0"/>
                      <w:divBdr>
                        <w:top w:val="none" w:sz="0" w:space="0" w:color="auto"/>
                        <w:left w:val="none" w:sz="0" w:space="0" w:color="auto"/>
                        <w:bottom w:val="none" w:sz="0" w:space="0" w:color="auto"/>
                        <w:right w:val="none" w:sz="0" w:space="0" w:color="auto"/>
                      </w:divBdr>
                    </w:div>
                    <w:div w:id="1572689425">
                      <w:marLeft w:val="0"/>
                      <w:marRight w:val="0"/>
                      <w:marTop w:val="0"/>
                      <w:marBottom w:val="0"/>
                      <w:divBdr>
                        <w:top w:val="none" w:sz="0" w:space="0" w:color="auto"/>
                        <w:left w:val="none" w:sz="0" w:space="0" w:color="auto"/>
                        <w:bottom w:val="none" w:sz="0" w:space="0" w:color="auto"/>
                        <w:right w:val="none" w:sz="0" w:space="0" w:color="auto"/>
                      </w:divBdr>
                    </w:div>
                    <w:div w:id="1928346813">
                      <w:marLeft w:val="0"/>
                      <w:marRight w:val="0"/>
                      <w:marTop w:val="0"/>
                      <w:marBottom w:val="0"/>
                      <w:divBdr>
                        <w:top w:val="none" w:sz="0" w:space="0" w:color="auto"/>
                        <w:left w:val="none" w:sz="0" w:space="0" w:color="auto"/>
                        <w:bottom w:val="none" w:sz="0" w:space="0" w:color="auto"/>
                        <w:right w:val="none" w:sz="0" w:space="0" w:color="auto"/>
                      </w:divBdr>
                    </w:div>
                    <w:div w:id="1188525667">
                      <w:marLeft w:val="0"/>
                      <w:marRight w:val="0"/>
                      <w:marTop w:val="0"/>
                      <w:marBottom w:val="0"/>
                      <w:divBdr>
                        <w:top w:val="none" w:sz="0" w:space="0" w:color="auto"/>
                        <w:left w:val="none" w:sz="0" w:space="0" w:color="auto"/>
                        <w:bottom w:val="none" w:sz="0" w:space="0" w:color="auto"/>
                        <w:right w:val="none" w:sz="0" w:space="0" w:color="auto"/>
                      </w:divBdr>
                    </w:div>
                    <w:div w:id="1742409846">
                      <w:marLeft w:val="0"/>
                      <w:marRight w:val="0"/>
                      <w:marTop w:val="0"/>
                      <w:marBottom w:val="0"/>
                      <w:divBdr>
                        <w:top w:val="none" w:sz="0" w:space="0" w:color="auto"/>
                        <w:left w:val="none" w:sz="0" w:space="0" w:color="auto"/>
                        <w:bottom w:val="none" w:sz="0" w:space="0" w:color="auto"/>
                        <w:right w:val="none" w:sz="0" w:space="0" w:color="auto"/>
                      </w:divBdr>
                    </w:div>
                    <w:div w:id="242495408">
                      <w:marLeft w:val="0"/>
                      <w:marRight w:val="0"/>
                      <w:marTop w:val="0"/>
                      <w:marBottom w:val="0"/>
                      <w:divBdr>
                        <w:top w:val="none" w:sz="0" w:space="0" w:color="auto"/>
                        <w:left w:val="none" w:sz="0" w:space="0" w:color="auto"/>
                        <w:bottom w:val="none" w:sz="0" w:space="0" w:color="auto"/>
                        <w:right w:val="none" w:sz="0" w:space="0" w:color="auto"/>
                      </w:divBdr>
                    </w:div>
                    <w:div w:id="2061635994">
                      <w:marLeft w:val="0"/>
                      <w:marRight w:val="0"/>
                      <w:marTop w:val="0"/>
                      <w:marBottom w:val="0"/>
                      <w:divBdr>
                        <w:top w:val="none" w:sz="0" w:space="0" w:color="auto"/>
                        <w:left w:val="none" w:sz="0" w:space="0" w:color="auto"/>
                        <w:bottom w:val="none" w:sz="0" w:space="0" w:color="auto"/>
                        <w:right w:val="none" w:sz="0" w:space="0" w:color="auto"/>
                      </w:divBdr>
                    </w:div>
                    <w:div w:id="1164659239">
                      <w:marLeft w:val="0"/>
                      <w:marRight w:val="0"/>
                      <w:marTop w:val="0"/>
                      <w:marBottom w:val="0"/>
                      <w:divBdr>
                        <w:top w:val="none" w:sz="0" w:space="0" w:color="auto"/>
                        <w:left w:val="none" w:sz="0" w:space="0" w:color="auto"/>
                        <w:bottom w:val="none" w:sz="0" w:space="0" w:color="auto"/>
                        <w:right w:val="none" w:sz="0" w:space="0" w:color="auto"/>
                      </w:divBdr>
                    </w:div>
                    <w:div w:id="1211303385">
                      <w:marLeft w:val="0"/>
                      <w:marRight w:val="0"/>
                      <w:marTop w:val="0"/>
                      <w:marBottom w:val="0"/>
                      <w:divBdr>
                        <w:top w:val="none" w:sz="0" w:space="0" w:color="auto"/>
                        <w:left w:val="none" w:sz="0" w:space="0" w:color="auto"/>
                        <w:bottom w:val="none" w:sz="0" w:space="0" w:color="auto"/>
                        <w:right w:val="none" w:sz="0" w:space="0" w:color="auto"/>
                      </w:divBdr>
                    </w:div>
                    <w:div w:id="1567834463">
                      <w:marLeft w:val="0"/>
                      <w:marRight w:val="0"/>
                      <w:marTop w:val="0"/>
                      <w:marBottom w:val="0"/>
                      <w:divBdr>
                        <w:top w:val="none" w:sz="0" w:space="0" w:color="auto"/>
                        <w:left w:val="none" w:sz="0" w:space="0" w:color="auto"/>
                        <w:bottom w:val="none" w:sz="0" w:space="0" w:color="auto"/>
                        <w:right w:val="none" w:sz="0" w:space="0" w:color="auto"/>
                      </w:divBdr>
                    </w:div>
                    <w:div w:id="2071683378">
                      <w:marLeft w:val="0"/>
                      <w:marRight w:val="0"/>
                      <w:marTop w:val="0"/>
                      <w:marBottom w:val="0"/>
                      <w:divBdr>
                        <w:top w:val="none" w:sz="0" w:space="0" w:color="auto"/>
                        <w:left w:val="none" w:sz="0" w:space="0" w:color="auto"/>
                        <w:bottom w:val="none" w:sz="0" w:space="0" w:color="auto"/>
                        <w:right w:val="none" w:sz="0" w:space="0" w:color="auto"/>
                      </w:divBdr>
                    </w:div>
                    <w:div w:id="1481654627">
                      <w:marLeft w:val="0"/>
                      <w:marRight w:val="0"/>
                      <w:marTop w:val="0"/>
                      <w:marBottom w:val="0"/>
                      <w:divBdr>
                        <w:top w:val="none" w:sz="0" w:space="0" w:color="auto"/>
                        <w:left w:val="none" w:sz="0" w:space="0" w:color="auto"/>
                        <w:bottom w:val="none" w:sz="0" w:space="0" w:color="auto"/>
                        <w:right w:val="none" w:sz="0" w:space="0" w:color="auto"/>
                      </w:divBdr>
                    </w:div>
                    <w:div w:id="258610629">
                      <w:marLeft w:val="0"/>
                      <w:marRight w:val="0"/>
                      <w:marTop w:val="0"/>
                      <w:marBottom w:val="0"/>
                      <w:divBdr>
                        <w:top w:val="none" w:sz="0" w:space="0" w:color="auto"/>
                        <w:left w:val="none" w:sz="0" w:space="0" w:color="auto"/>
                        <w:bottom w:val="none" w:sz="0" w:space="0" w:color="auto"/>
                        <w:right w:val="none" w:sz="0" w:space="0" w:color="auto"/>
                      </w:divBdr>
                    </w:div>
                    <w:div w:id="639073724">
                      <w:marLeft w:val="0"/>
                      <w:marRight w:val="0"/>
                      <w:marTop w:val="0"/>
                      <w:marBottom w:val="0"/>
                      <w:divBdr>
                        <w:top w:val="none" w:sz="0" w:space="0" w:color="auto"/>
                        <w:left w:val="none" w:sz="0" w:space="0" w:color="auto"/>
                        <w:bottom w:val="none" w:sz="0" w:space="0" w:color="auto"/>
                        <w:right w:val="none" w:sz="0" w:space="0" w:color="auto"/>
                      </w:divBdr>
                    </w:div>
                    <w:div w:id="912395245">
                      <w:marLeft w:val="0"/>
                      <w:marRight w:val="0"/>
                      <w:marTop w:val="0"/>
                      <w:marBottom w:val="0"/>
                      <w:divBdr>
                        <w:top w:val="none" w:sz="0" w:space="0" w:color="auto"/>
                        <w:left w:val="none" w:sz="0" w:space="0" w:color="auto"/>
                        <w:bottom w:val="none" w:sz="0" w:space="0" w:color="auto"/>
                        <w:right w:val="none" w:sz="0" w:space="0" w:color="auto"/>
                      </w:divBdr>
                    </w:div>
                    <w:div w:id="2082678083">
                      <w:marLeft w:val="0"/>
                      <w:marRight w:val="0"/>
                      <w:marTop w:val="0"/>
                      <w:marBottom w:val="0"/>
                      <w:divBdr>
                        <w:top w:val="none" w:sz="0" w:space="0" w:color="auto"/>
                        <w:left w:val="none" w:sz="0" w:space="0" w:color="auto"/>
                        <w:bottom w:val="none" w:sz="0" w:space="0" w:color="auto"/>
                        <w:right w:val="none" w:sz="0" w:space="0" w:color="auto"/>
                      </w:divBdr>
                    </w:div>
                    <w:div w:id="293488571">
                      <w:marLeft w:val="0"/>
                      <w:marRight w:val="0"/>
                      <w:marTop w:val="0"/>
                      <w:marBottom w:val="0"/>
                      <w:divBdr>
                        <w:top w:val="none" w:sz="0" w:space="0" w:color="auto"/>
                        <w:left w:val="none" w:sz="0" w:space="0" w:color="auto"/>
                        <w:bottom w:val="none" w:sz="0" w:space="0" w:color="auto"/>
                        <w:right w:val="none" w:sz="0" w:space="0" w:color="auto"/>
                      </w:divBdr>
                    </w:div>
                    <w:div w:id="1918126806">
                      <w:marLeft w:val="0"/>
                      <w:marRight w:val="0"/>
                      <w:marTop w:val="0"/>
                      <w:marBottom w:val="0"/>
                      <w:divBdr>
                        <w:top w:val="none" w:sz="0" w:space="0" w:color="auto"/>
                        <w:left w:val="none" w:sz="0" w:space="0" w:color="auto"/>
                        <w:bottom w:val="none" w:sz="0" w:space="0" w:color="auto"/>
                        <w:right w:val="none" w:sz="0" w:space="0" w:color="auto"/>
                      </w:divBdr>
                    </w:div>
                    <w:div w:id="67850235">
                      <w:marLeft w:val="0"/>
                      <w:marRight w:val="0"/>
                      <w:marTop w:val="0"/>
                      <w:marBottom w:val="0"/>
                      <w:divBdr>
                        <w:top w:val="none" w:sz="0" w:space="0" w:color="auto"/>
                        <w:left w:val="none" w:sz="0" w:space="0" w:color="auto"/>
                        <w:bottom w:val="none" w:sz="0" w:space="0" w:color="auto"/>
                        <w:right w:val="none" w:sz="0" w:space="0" w:color="auto"/>
                      </w:divBdr>
                    </w:div>
                    <w:div w:id="2017927228">
                      <w:marLeft w:val="0"/>
                      <w:marRight w:val="0"/>
                      <w:marTop w:val="0"/>
                      <w:marBottom w:val="0"/>
                      <w:divBdr>
                        <w:top w:val="none" w:sz="0" w:space="0" w:color="auto"/>
                        <w:left w:val="none" w:sz="0" w:space="0" w:color="auto"/>
                        <w:bottom w:val="none" w:sz="0" w:space="0" w:color="auto"/>
                        <w:right w:val="none" w:sz="0" w:space="0" w:color="auto"/>
                      </w:divBdr>
                    </w:div>
                    <w:div w:id="929659537">
                      <w:marLeft w:val="0"/>
                      <w:marRight w:val="0"/>
                      <w:marTop w:val="0"/>
                      <w:marBottom w:val="0"/>
                      <w:divBdr>
                        <w:top w:val="none" w:sz="0" w:space="0" w:color="auto"/>
                        <w:left w:val="none" w:sz="0" w:space="0" w:color="auto"/>
                        <w:bottom w:val="none" w:sz="0" w:space="0" w:color="auto"/>
                        <w:right w:val="none" w:sz="0" w:space="0" w:color="auto"/>
                      </w:divBdr>
                    </w:div>
                    <w:div w:id="964310580">
                      <w:marLeft w:val="0"/>
                      <w:marRight w:val="0"/>
                      <w:marTop w:val="0"/>
                      <w:marBottom w:val="0"/>
                      <w:divBdr>
                        <w:top w:val="none" w:sz="0" w:space="0" w:color="auto"/>
                        <w:left w:val="none" w:sz="0" w:space="0" w:color="auto"/>
                        <w:bottom w:val="none" w:sz="0" w:space="0" w:color="auto"/>
                        <w:right w:val="none" w:sz="0" w:space="0" w:color="auto"/>
                      </w:divBdr>
                    </w:div>
                    <w:div w:id="1955018911">
                      <w:marLeft w:val="0"/>
                      <w:marRight w:val="0"/>
                      <w:marTop w:val="0"/>
                      <w:marBottom w:val="0"/>
                      <w:divBdr>
                        <w:top w:val="none" w:sz="0" w:space="0" w:color="auto"/>
                        <w:left w:val="none" w:sz="0" w:space="0" w:color="auto"/>
                        <w:bottom w:val="none" w:sz="0" w:space="0" w:color="auto"/>
                        <w:right w:val="none" w:sz="0" w:space="0" w:color="auto"/>
                      </w:divBdr>
                    </w:div>
                    <w:div w:id="1157264247">
                      <w:marLeft w:val="0"/>
                      <w:marRight w:val="0"/>
                      <w:marTop w:val="0"/>
                      <w:marBottom w:val="0"/>
                      <w:divBdr>
                        <w:top w:val="none" w:sz="0" w:space="0" w:color="auto"/>
                        <w:left w:val="none" w:sz="0" w:space="0" w:color="auto"/>
                        <w:bottom w:val="none" w:sz="0" w:space="0" w:color="auto"/>
                        <w:right w:val="none" w:sz="0" w:space="0" w:color="auto"/>
                      </w:divBdr>
                    </w:div>
                    <w:div w:id="1428962636">
                      <w:marLeft w:val="0"/>
                      <w:marRight w:val="0"/>
                      <w:marTop w:val="0"/>
                      <w:marBottom w:val="0"/>
                      <w:divBdr>
                        <w:top w:val="none" w:sz="0" w:space="0" w:color="auto"/>
                        <w:left w:val="none" w:sz="0" w:space="0" w:color="auto"/>
                        <w:bottom w:val="none" w:sz="0" w:space="0" w:color="auto"/>
                        <w:right w:val="none" w:sz="0" w:space="0" w:color="auto"/>
                      </w:divBdr>
                    </w:div>
                    <w:div w:id="788011924">
                      <w:marLeft w:val="0"/>
                      <w:marRight w:val="0"/>
                      <w:marTop w:val="0"/>
                      <w:marBottom w:val="0"/>
                      <w:divBdr>
                        <w:top w:val="none" w:sz="0" w:space="0" w:color="auto"/>
                        <w:left w:val="none" w:sz="0" w:space="0" w:color="auto"/>
                        <w:bottom w:val="none" w:sz="0" w:space="0" w:color="auto"/>
                        <w:right w:val="none" w:sz="0" w:space="0" w:color="auto"/>
                      </w:divBdr>
                    </w:div>
                    <w:div w:id="201015078">
                      <w:marLeft w:val="0"/>
                      <w:marRight w:val="0"/>
                      <w:marTop w:val="0"/>
                      <w:marBottom w:val="0"/>
                      <w:divBdr>
                        <w:top w:val="none" w:sz="0" w:space="0" w:color="auto"/>
                        <w:left w:val="none" w:sz="0" w:space="0" w:color="auto"/>
                        <w:bottom w:val="none" w:sz="0" w:space="0" w:color="auto"/>
                        <w:right w:val="none" w:sz="0" w:space="0" w:color="auto"/>
                      </w:divBdr>
                    </w:div>
                    <w:div w:id="576062122">
                      <w:marLeft w:val="0"/>
                      <w:marRight w:val="0"/>
                      <w:marTop w:val="0"/>
                      <w:marBottom w:val="0"/>
                      <w:divBdr>
                        <w:top w:val="none" w:sz="0" w:space="0" w:color="auto"/>
                        <w:left w:val="none" w:sz="0" w:space="0" w:color="auto"/>
                        <w:bottom w:val="none" w:sz="0" w:space="0" w:color="auto"/>
                        <w:right w:val="none" w:sz="0" w:space="0" w:color="auto"/>
                      </w:divBdr>
                    </w:div>
                    <w:div w:id="1162157274">
                      <w:marLeft w:val="0"/>
                      <w:marRight w:val="0"/>
                      <w:marTop w:val="0"/>
                      <w:marBottom w:val="0"/>
                      <w:divBdr>
                        <w:top w:val="none" w:sz="0" w:space="0" w:color="auto"/>
                        <w:left w:val="none" w:sz="0" w:space="0" w:color="auto"/>
                        <w:bottom w:val="none" w:sz="0" w:space="0" w:color="auto"/>
                        <w:right w:val="none" w:sz="0" w:space="0" w:color="auto"/>
                      </w:divBdr>
                    </w:div>
                    <w:div w:id="1569608451">
                      <w:marLeft w:val="0"/>
                      <w:marRight w:val="0"/>
                      <w:marTop w:val="0"/>
                      <w:marBottom w:val="0"/>
                      <w:divBdr>
                        <w:top w:val="none" w:sz="0" w:space="0" w:color="auto"/>
                        <w:left w:val="none" w:sz="0" w:space="0" w:color="auto"/>
                        <w:bottom w:val="none" w:sz="0" w:space="0" w:color="auto"/>
                        <w:right w:val="none" w:sz="0" w:space="0" w:color="auto"/>
                      </w:divBdr>
                    </w:div>
                    <w:div w:id="851991763">
                      <w:marLeft w:val="0"/>
                      <w:marRight w:val="0"/>
                      <w:marTop w:val="0"/>
                      <w:marBottom w:val="0"/>
                      <w:divBdr>
                        <w:top w:val="none" w:sz="0" w:space="0" w:color="auto"/>
                        <w:left w:val="none" w:sz="0" w:space="0" w:color="auto"/>
                        <w:bottom w:val="none" w:sz="0" w:space="0" w:color="auto"/>
                        <w:right w:val="none" w:sz="0" w:space="0" w:color="auto"/>
                      </w:divBdr>
                    </w:div>
                    <w:div w:id="609364380">
                      <w:marLeft w:val="0"/>
                      <w:marRight w:val="0"/>
                      <w:marTop w:val="0"/>
                      <w:marBottom w:val="0"/>
                      <w:divBdr>
                        <w:top w:val="none" w:sz="0" w:space="0" w:color="auto"/>
                        <w:left w:val="none" w:sz="0" w:space="0" w:color="auto"/>
                        <w:bottom w:val="none" w:sz="0" w:space="0" w:color="auto"/>
                        <w:right w:val="none" w:sz="0" w:space="0" w:color="auto"/>
                      </w:divBdr>
                    </w:div>
                    <w:div w:id="1250118686">
                      <w:marLeft w:val="0"/>
                      <w:marRight w:val="0"/>
                      <w:marTop w:val="0"/>
                      <w:marBottom w:val="0"/>
                      <w:divBdr>
                        <w:top w:val="none" w:sz="0" w:space="0" w:color="auto"/>
                        <w:left w:val="none" w:sz="0" w:space="0" w:color="auto"/>
                        <w:bottom w:val="none" w:sz="0" w:space="0" w:color="auto"/>
                        <w:right w:val="none" w:sz="0" w:space="0" w:color="auto"/>
                      </w:divBdr>
                    </w:div>
                    <w:div w:id="1114985160">
                      <w:marLeft w:val="0"/>
                      <w:marRight w:val="0"/>
                      <w:marTop w:val="0"/>
                      <w:marBottom w:val="0"/>
                      <w:divBdr>
                        <w:top w:val="none" w:sz="0" w:space="0" w:color="auto"/>
                        <w:left w:val="none" w:sz="0" w:space="0" w:color="auto"/>
                        <w:bottom w:val="none" w:sz="0" w:space="0" w:color="auto"/>
                        <w:right w:val="none" w:sz="0" w:space="0" w:color="auto"/>
                      </w:divBdr>
                    </w:div>
                    <w:div w:id="1624341109">
                      <w:marLeft w:val="0"/>
                      <w:marRight w:val="0"/>
                      <w:marTop w:val="0"/>
                      <w:marBottom w:val="0"/>
                      <w:divBdr>
                        <w:top w:val="none" w:sz="0" w:space="0" w:color="auto"/>
                        <w:left w:val="none" w:sz="0" w:space="0" w:color="auto"/>
                        <w:bottom w:val="none" w:sz="0" w:space="0" w:color="auto"/>
                        <w:right w:val="none" w:sz="0" w:space="0" w:color="auto"/>
                      </w:divBdr>
                    </w:div>
                    <w:div w:id="419571737">
                      <w:marLeft w:val="0"/>
                      <w:marRight w:val="0"/>
                      <w:marTop w:val="0"/>
                      <w:marBottom w:val="0"/>
                      <w:divBdr>
                        <w:top w:val="none" w:sz="0" w:space="0" w:color="auto"/>
                        <w:left w:val="none" w:sz="0" w:space="0" w:color="auto"/>
                        <w:bottom w:val="none" w:sz="0" w:space="0" w:color="auto"/>
                        <w:right w:val="none" w:sz="0" w:space="0" w:color="auto"/>
                      </w:divBdr>
                    </w:div>
                    <w:div w:id="1344353636">
                      <w:marLeft w:val="0"/>
                      <w:marRight w:val="0"/>
                      <w:marTop w:val="0"/>
                      <w:marBottom w:val="0"/>
                      <w:divBdr>
                        <w:top w:val="none" w:sz="0" w:space="0" w:color="auto"/>
                        <w:left w:val="none" w:sz="0" w:space="0" w:color="auto"/>
                        <w:bottom w:val="none" w:sz="0" w:space="0" w:color="auto"/>
                        <w:right w:val="none" w:sz="0" w:space="0" w:color="auto"/>
                      </w:divBdr>
                    </w:div>
                    <w:div w:id="1324821426">
                      <w:marLeft w:val="0"/>
                      <w:marRight w:val="0"/>
                      <w:marTop w:val="0"/>
                      <w:marBottom w:val="0"/>
                      <w:divBdr>
                        <w:top w:val="none" w:sz="0" w:space="0" w:color="auto"/>
                        <w:left w:val="none" w:sz="0" w:space="0" w:color="auto"/>
                        <w:bottom w:val="none" w:sz="0" w:space="0" w:color="auto"/>
                        <w:right w:val="none" w:sz="0" w:space="0" w:color="auto"/>
                      </w:divBdr>
                    </w:div>
                    <w:div w:id="1508250526">
                      <w:marLeft w:val="0"/>
                      <w:marRight w:val="0"/>
                      <w:marTop w:val="0"/>
                      <w:marBottom w:val="0"/>
                      <w:divBdr>
                        <w:top w:val="none" w:sz="0" w:space="0" w:color="auto"/>
                        <w:left w:val="none" w:sz="0" w:space="0" w:color="auto"/>
                        <w:bottom w:val="none" w:sz="0" w:space="0" w:color="auto"/>
                        <w:right w:val="none" w:sz="0" w:space="0" w:color="auto"/>
                      </w:divBdr>
                    </w:div>
                    <w:div w:id="312374234">
                      <w:marLeft w:val="0"/>
                      <w:marRight w:val="0"/>
                      <w:marTop w:val="0"/>
                      <w:marBottom w:val="0"/>
                      <w:divBdr>
                        <w:top w:val="none" w:sz="0" w:space="0" w:color="auto"/>
                        <w:left w:val="none" w:sz="0" w:space="0" w:color="auto"/>
                        <w:bottom w:val="none" w:sz="0" w:space="0" w:color="auto"/>
                        <w:right w:val="none" w:sz="0" w:space="0" w:color="auto"/>
                      </w:divBdr>
                    </w:div>
                    <w:div w:id="258568623">
                      <w:marLeft w:val="0"/>
                      <w:marRight w:val="0"/>
                      <w:marTop w:val="0"/>
                      <w:marBottom w:val="0"/>
                      <w:divBdr>
                        <w:top w:val="none" w:sz="0" w:space="0" w:color="auto"/>
                        <w:left w:val="none" w:sz="0" w:space="0" w:color="auto"/>
                        <w:bottom w:val="none" w:sz="0" w:space="0" w:color="auto"/>
                        <w:right w:val="none" w:sz="0" w:space="0" w:color="auto"/>
                      </w:divBdr>
                    </w:div>
                    <w:div w:id="2127189249">
                      <w:marLeft w:val="0"/>
                      <w:marRight w:val="0"/>
                      <w:marTop w:val="0"/>
                      <w:marBottom w:val="0"/>
                      <w:divBdr>
                        <w:top w:val="none" w:sz="0" w:space="0" w:color="auto"/>
                        <w:left w:val="none" w:sz="0" w:space="0" w:color="auto"/>
                        <w:bottom w:val="none" w:sz="0" w:space="0" w:color="auto"/>
                        <w:right w:val="none" w:sz="0" w:space="0" w:color="auto"/>
                      </w:divBdr>
                    </w:div>
                    <w:div w:id="488642400">
                      <w:marLeft w:val="0"/>
                      <w:marRight w:val="0"/>
                      <w:marTop w:val="0"/>
                      <w:marBottom w:val="0"/>
                      <w:divBdr>
                        <w:top w:val="none" w:sz="0" w:space="0" w:color="auto"/>
                        <w:left w:val="none" w:sz="0" w:space="0" w:color="auto"/>
                        <w:bottom w:val="none" w:sz="0" w:space="0" w:color="auto"/>
                        <w:right w:val="none" w:sz="0" w:space="0" w:color="auto"/>
                      </w:divBdr>
                    </w:div>
                    <w:div w:id="1378895477">
                      <w:marLeft w:val="0"/>
                      <w:marRight w:val="0"/>
                      <w:marTop w:val="0"/>
                      <w:marBottom w:val="0"/>
                      <w:divBdr>
                        <w:top w:val="none" w:sz="0" w:space="0" w:color="auto"/>
                        <w:left w:val="none" w:sz="0" w:space="0" w:color="auto"/>
                        <w:bottom w:val="none" w:sz="0" w:space="0" w:color="auto"/>
                        <w:right w:val="none" w:sz="0" w:space="0" w:color="auto"/>
                      </w:divBdr>
                    </w:div>
                    <w:div w:id="646280935">
                      <w:marLeft w:val="0"/>
                      <w:marRight w:val="0"/>
                      <w:marTop w:val="0"/>
                      <w:marBottom w:val="0"/>
                      <w:divBdr>
                        <w:top w:val="none" w:sz="0" w:space="0" w:color="auto"/>
                        <w:left w:val="none" w:sz="0" w:space="0" w:color="auto"/>
                        <w:bottom w:val="none" w:sz="0" w:space="0" w:color="auto"/>
                        <w:right w:val="none" w:sz="0" w:space="0" w:color="auto"/>
                      </w:divBdr>
                    </w:div>
                    <w:div w:id="563754874">
                      <w:marLeft w:val="0"/>
                      <w:marRight w:val="0"/>
                      <w:marTop w:val="0"/>
                      <w:marBottom w:val="0"/>
                      <w:divBdr>
                        <w:top w:val="none" w:sz="0" w:space="0" w:color="auto"/>
                        <w:left w:val="none" w:sz="0" w:space="0" w:color="auto"/>
                        <w:bottom w:val="none" w:sz="0" w:space="0" w:color="auto"/>
                        <w:right w:val="none" w:sz="0" w:space="0" w:color="auto"/>
                      </w:divBdr>
                    </w:div>
                    <w:div w:id="1703823108">
                      <w:marLeft w:val="0"/>
                      <w:marRight w:val="0"/>
                      <w:marTop w:val="0"/>
                      <w:marBottom w:val="0"/>
                      <w:divBdr>
                        <w:top w:val="none" w:sz="0" w:space="0" w:color="auto"/>
                        <w:left w:val="none" w:sz="0" w:space="0" w:color="auto"/>
                        <w:bottom w:val="none" w:sz="0" w:space="0" w:color="auto"/>
                        <w:right w:val="none" w:sz="0" w:space="0" w:color="auto"/>
                      </w:divBdr>
                    </w:div>
                    <w:div w:id="1862939688">
                      <w:marLeft w:val="0"/>
                      <w:marRight w:val="0"/>
                      <w:marTop w:val="0"/>
                      <w:marBottom w:val="0"/>
                      <w:divBdr>
                        <w:top w:val="none" w:sz="0" w:space="0" w:color="auto"/>
                        <w:left w:val="none" w:sz="0" w:space="0" w:color="auto"/>
                        <w:bottom w:val="none" w:sz="0" w:space="0" w:color="auto"/>
                        <w:right w:val="none" w:sz="0" w:space="0" w:color="auto"/>
                      </w:divBdr>
                    </w:div>
                    <w:div w:id="1873574365">
                      <w:marLeft w:val="0"/>
                      <w:marRight w:val="0"/>
                      <w:marTop w:val="0"/>
                      <w:marBottom w:val="0"/>
                      <w:divBdr>
                        <w:top w:val="none" w:sz="0" w:space="0" w:color="auto"/>
                        <w:left w:val="none" w:sz="0" w:space="0" w:color="auto"/>
                        <w:bottom w:val="none" w:sz="0" w:space="0" w:color="auto"/>
                        <w:right w:val="none" w:sz="0" w:space="0" w:color="auto"/>
                      </w:divBdr>
                    </w:div>
                    <w:div w:id="1107506120">
                      <w:marLeft w:val="0"/>
                      <w:marRight w:val="0"/>
                      <w:marTop w:val="0"/>
                      <w:marBottom w:val="0"/>
                      <w:divBdr>
                        <w:top w:val="none" w:sz="0" w:space="0" w:color="auto"/>
                        <w:left w:val="none" w:sz="0" w:space="0" w:color="auto"/>
                        <w:bottom w:val="none" w:sz="0" w:space="0" w:color="auto"/>
                        <w:right w:val="none" w:sz="0" w:space="0" w:color="auto"/>
                      </w:divBdr>
                    </w:div>
                    <w:div w:id="648368940">
                      <w:marLeft w:val="0"/>
                      <w:marRight w:val="0"/>
                      <w:marTop w:val="0"/>
                      <w:marBottom w:val="0"/>
                      <w:divBdr>
                        <w:top w:val="none" w:sz="0" w:space="0" w:color="auto"/>
                        <w:left w:val="none" w:sz="0" w:space="0" w:color="auto"/>
                        <w:bottom w:val="none" w:sz="0" w:space="0" w:color="auto"/>
                        <w:right w:val="none" w:sz="0" w:space="0" w:color="auto"/>
                      </w:divBdr>
                    </w:div>
                    <w:div w:id="511187551">
                      <w:marLeft w:val="0"/>
                      <w:marRight w:val="0"/>
                      <w:marTop w:val="0"/>
                      <w:marBottom w:val="0"/>
                      <w:divBdr>
                        <w:top w:val="none" w:sz="0" w:space="0" w:color="auto"/>
                        <w:left w:val="none" w:sz="0" w:space="0" w:color="auto"/>
                        <w:bottom w:val="none" w:sz="0" w:space="0" w:color="auto"/>
                        <w:right w:val="none" w:sz="0" w:space="0" w:color="auto"/>
                      </w:divBdr>
                    </w:div>
                    <w:div w:id="1220939415">
                      <w:marLeft w:val="0"/>
                      <w:marRight w:val="0"/>
                      <w:marTop w:val="0"/>
                      <w:marBottom w:val="0"/>
                      <w:divBdr>
                        <w:top w:val="none" w:sz="0" w:space="0" w:color="auto"/>
                        <w:left w:val="none" w:sz="0" w:space="0" w:color="auto"/>
                        <w:bottom w:val="none" w:sz="0" w:space="0" w:color="auto"/>
                        <w:right w:val="none" w:sz="0" w:space="0" w:color="auto"/>
                      </w:divBdr>
                    </w:div>
                    <w:div w:id="1031027323">
                      <w:marLeft w:val="0"/>
                      <w:marRight w:val="0"/>
                      <w:marTop w:val="0"/>
                      <w:marBottom w:val="0"/>
                      <w:divBdr>
                        <w:top w:val="none" w:sz="0" w:space="0" w:color="auto"/>
                        <w:left w:val="none" w:sz="0" w:space="0" w:color="auto"/>
                        <w:bottom w:val="none" w:sz="0" w:space="0" w:color="auto"/>
                        <w:right w:val="none" w:sz="0" w:space="0" w:color="auto"/>
                      </w:divBdr>
                    </w:div>
                    <w:div w:id="714040069">
                      <w:marLeft w:val="0"/>
                      <w:marRight w:val="0"/>
                      <w:marTop w:val="0"/>
                      <w:marBottom w:val="0"/>
                      <w:divBdr>
                        <w:top w:val="none" w:sz="0" w:space="0" w:color="auto"/>
                        <w:left w:val="none" w:sz="0" w:space="0" w:color="auto"/>
                        <w:bottom w:val="none" w:sz="0" w:space="0" w:color="auto"/>
                        <w:right w:val="none" w:sz="0" w:space="0" w:color="auto"/>
                      </w:divBdr>
                    </w:div>
                    <w:div w:id="1698458191">
                      <w:marLeft w:val="0"/>
                      <w:marRight w:val="0"/>
                      <w:marTop w:val="0"/>
                      <w:marBottom w:val="0"/>
                      <w:divBdr>
                        <w:top w:val="none" w:sz="0" w:space="0" w:color="auto"/>
                        <w:left w:val="none" w:sz="0" w:space="0" w:color="auto"/>
                        <w:bottom w:val="none" w:sz="0" w:space="0" w:color="auto"/>
                        <w:right w:val="none" w:sz="0" w:space="0" w:color="auto"/>
                      </w:divBdr>
                    </w:div>
                    <w:div w:id="143667329">
                      <w:marLeft w:val="0"/>
                      <w:marRight w:val="0"/>
                      <w:marTop w:val="0"/>
                      <w:marBottom w:val="0"/>
                      <w:divBdr>
                        <w:top w:val="none" w:sz="0" w:space="0" w:color="auto"/>
                        <w:left w:val="none" w:sz="0" w:space="0" w:color="auto"/>
                        <w:bottom w:val="none" w:sz="0" w:space="0" w:color="auto"/>
                        <w:right w:val="none" w:sz="0" w:space="0" w:color="auto"/>
                      </w:divBdr>
                    </w:div>
                    <w:div w:id="1611543748">
                      <w:marLeft w:val="0"/>
                      <w:marRight w:val="0"/>
                      <w:marTop w:val="0"/>
                      <w:marBottom w:val="0"/>
                      <w:divBdr>
                        <w:top w:val="none" w:sz="0" w:space="0" w:color="auto"/>
                        <w:left w:val="none" w:sz="0" w:space="0" w:color="auto"/>
                        <w:bottom w:val="none" w:sz="0" w:space="0" w:color="auto"/>
                        <w:right w:val="none" w:sz="0" w:space="0" w:color="auto"/>
                      </w:divBdr>
                    </w:div>
                    <w:div w:id="1828397748">
                      <w:marLeft w:val="0"/>
                      <w:marRight w:val="0"/>
                      <w:marTop w:val="0"/>
                      <w:marBottom w:val="0"/>
                      <w:divBdr>
                        <w:top w:val="none" w:sz="0" w:space="0" w:color="auto"/>
                        <w:left w:val="none" w:sz="0" w:space="0" w:color="auto"/>
                        <w:bottom w:val="none" w:sz="0" w:space="0" w:color="auto"/>
                        <w:right w:val="none" w:sz="0" w:space="0" w:color="auto"/>
                      </w:divBdr>
                    </w:div>
                    <w:div w:id="1624339637">
                      <w:marLeft w:val="0"/>
                      <w:marRight w:val="0"/>
                      <w:marTop w:val="0"/>
                      <w:marBottom w:val="0"/>
                      <w:divBdr>
                        <w:top w:val="none" w:sz="0" w:space="0" w:color="auto"/>
                        <w:left w:val="none" w:sz="0" w:space="0" w:color="auto"/>
                        <w:bottom w:val="none" w:sz="0" w:space="0" w:color="auto"/>
                        <w:right w:val="none" w:sz="0" w:space="0" w:color="auto"/>
                      </w:divBdr>
                    </w:div>
                    <w:div w:id="2135559094">
                      <w:marLeft w:val="0"/>
                      <w:marRight w:val="0"/>
                      <w:marTop w:val="0"/>
                      <w:marBottom w:val="0"/>
                      <w:divBdr>
                        <w:top w:val="none" w:sz="0" w:space="0" w:color="auto"/>
                        <w:left w:val="none" w:sz="0" w:space="0" w:color="auto"/>
                        <w:bottom w:val="none" w:sz="0" w:space="0" w:color="auto"/>
                        <w:right w:val="none" w:sz="0" w:space="0" w:color="auto"/>
                      </w:divBdr>
                    </w:div>
                    <w:div w:id="1144663963">
                      <w:marLeft w:val="0"/>
                      <w:marRight w:val="0"/>
                      <w:marTop w:val="0"/>
                      <w:marBottom w:val="0"/>
                      <w:divBdr>
                        <w:top w:val="none" w:sz="0" w:space="0" w:color="auto"/>
                        <w:left w:val="none" w:sz="0" w:space="0" w:color="auto"/>
                        <w:bottom w:val="none" w:sz="0" w:space="0" w:color="auto"/>
                        <w:right w:val="none" w:sz="0" w:space="0" w:color="auto"/>
                      </w:divBdr>
                    </w:div>
                    <w:div w:id="1764302487">
                      <w:marLeft w:val="0"/>
                      <w:marRight w:val="0"/>
                      <w:marTop w:val="0"/>
                      <w:marBottom w:val="0"/>
                      <w:divBdr>
                        <w:top w:val="none" w:sz="0" w:space="0" w:color="auto"/>
                        <w:left w:val="none" w:sz="0" w:space="0" w:color="auto"/>
                        <w:bottom w:val="none" w:sz="0" w:space="0" w:color="auto"/>
                        <w:right w:val="none" w:sz="0" w:space="0" w:color="auto"/>
                      </w:divBdr>
                    </w:div>
                    <w:div w:id="208692180">
                      <w:marLeft w:val="0"/>
                      <w:marRight w:val="0"/>
                      <w:marTop w:val="0"/>
                      <w:marBottom w:val="0"/>
                      <w:divBdr>
                        <w:top w:val="none" w:sz="0" w:space="0" w:color="auto"/>
                        <w:left w:val="none" w:sz="0" w:space="0" w:color="auto"/>
                        <w:bottom w:val="none" w:sz="0" w:space="0" w:color="auto"/>
                        <w:right w:val="none" w:sz="0" w:space="0" w:color="auto"/>
                      </w:divBdr>
                    </w:div>
                    <w:div w:id="1498888580">
                      <w:marLeft w:val="0"/>
                      <w:marRight w:val="0"/>
                      <w:marTop w:val="0"/>
                      <w:marBottom w:val="0"/>
                      <w:divBdr>
                        <w:top w:val="none" w:sz="0" w:space="0" w:color="auto"/>
                        <w:left w:val="none" w:sz="0" w:space="0" w:color="auto"/>
                        <w:bottom w:val="none" w:sz="0" w:space="0" w:color="auto"/>
                        <w:right w:val="none" w:sz="0" w:space="0" w:color="auto"/>
                      </w:divBdr>
                    </w:div>
                    <w:div w:id="377317133">
                      <w:marLeft w:val="0"/>
                      <w:marRight w:val="0"/>
                      <w:marTop w:val="0"/>
                      <w:marBottom w:val="0"/>
                      <w:divBdr>
                        <w:top w:val="none" w:sz="0" w:space="0" w:color="auto"/>
                        <w:left w:val="none" w:sz="0" w:space="0" w:color="auto"/>
                        <w:bottom w:val="none" w:sz="0" w:space="0" w:color="auto"/>
                        <w:right w:val="none" w:sz="0" w:space="0" w:color="auto"/>
                      </w:divBdr>
                    </w:div>
                    <w:div w:id="2002157051">
                      <w:marLeft w:val="0"/>
                      <w:marRight w:val="0"/>
                      <w:marTop w:val="0"/>
                      <w:marBottom w:val="0"/>
                      <w:divBdr>
                        <w:top w:val="none" w:sz="0" w:space="0" w:color="auto"/>
                        <w:left w:val="none" w:sz="0" w:space="0" w:color="auto"/>
                        <w:bottom w:val="none" w:sz="0" w:space="0" w:color="auto"/>
                        <w:right w:val="none" w:sz="0" w:space="0" w:color="auto"/>
                      </w:divBdr>
                    </w:div>
                    <w:div w:id="1161698211">
                      <w:marLeft w:val="0"/>
                      <w:marRight w:val="0"/>
                      <w:marTop w:val="0"/>
                      <w:marBottom w:val="0"/>
                      <w:divBdr>
                        <w:top w:val="none" w:sz="0" w:space="0" w:color="auto"/>
                        <w:left w:val="none" w:sz="0" w:space="0" w:color="auto"/>
                        <w:bottom w:val="none" w:sz="0" w:space="0" w:color="auto"/>
                        <w:right w:val="none" w:sz="0" w:space="0" w:color="auto"/>
                      </w:divBdr>
                    </w:div>
                    <w:div w:id="1284387447">
                      <w:marLeft w:val="0"/>
                      <w:marRight w:val="0"/>
                      <w:marTop w:val="0"/>
                      <w:marBottom w:val="0"/>
                      <w:divBdr>
                        <w:top w:val="none" w:sz="0" w:space="0" w:color="auto"/>
                        <w:left w:val="none" w:sz="0" w:space="0" w:color="auto"/>
                        <w:bottom w:val="none" w:sz="0" w:space="0" w:color="auto"/>
                        <w:right w:val="none" w:sz="0" w:space="0" w:color="auto"/>
                      </w:divBdr>
                    </w:div>
                    <w:div w:id="495734099">
                      <w:marLeft w:val="0"/>
                      <w:marRight w:val="0"/>
                      <w:marTop w:val="0"/>
                      <w:marBottom w:val="0"/>
                      <w:divBdr>
                        <w:top w:val="none" w:sz="0" w:space="0" w:color="auto"/>
                        <w:left w:val="none" w:sz="0" w:space="0" w:color="auto"/>
                        <w:bottom w:val="none" w:sz="0" w:space="0" w:color="auto"/>
                        <w:right w:val="none" w:sz="0" w:space="0" w:color="auto"/>
                      </w:divBdr>
                    </w:div>
                    <w:div w:id="371420181">
                      <w:marLeft w:val="0"/>
                      <w:marRight w:val="0"/>
                      <w:marTop w:val="0"/>
                      <w:marBottom w:val="0"/>
                      <w:divBdr>
                        <w:top w:val="none" w:sz="0" w:space="0" w:color="auto"/>
                        <w:left w:val="none" w:sz="0" w:space="0" w:color="auto"/>
                        <w:bottom w:val="none" w:sz="0" w:space="0" w:color="auto"/>
                        <w:right w:val="none" w:sz="0" w:space="0" w:color="auto"/>
                      </w:divBdr>
                    </w:div>
                    <w:div w:id="124012530">
                      <w:marLeft w:val="0"/>
                      <w:marRight w:val="0"/>
                      <w:marTop w:val="0"/>
                      <w:marBottom w:val="0"/>
                      <w:divBdr>
                        <w:top w:val="none" w:sz="0" w:space="0" w:color="auto"/>
                        <w:left w:val="none" w:sz="0" w:space="0" w:color="auto"/>
                        <w:bottom w:val="none" w:sz="0" w:space="0" w:color="auto"/>
                        <w:right w:val="none" w:sz="0" w:space="0" w:color="auto"/>
                      </w:divBdr>
                    </w:div>
                    <w:div w:id="458573943">
                      <w:marLeft w:val="0"/>
                      <w:marRight w:val="0"/>
                      <w:marTop w:val="0"/>
                      <w:marBottom w:val="0"/>
                      <w:divBdr>
                        <w:top w:val="none" w:sz="0" w:space="0" w:color="auto"/>
                        <w:left w:val="none" w:sz="0" w:space="0" w:color="auto"/>
                        <w:bottom w:val="none" w:sz="0" w:space="0" w:color="auto"/>
                        <w:right w:val="none" w:sz="0" w:space="0" w:color="auto"/>
                      </w:divBdr>
                    </w:div>
                    <w:div w:id="283539136">
                      <w:marLeft w:val="0"/>
                      <w:marRight w:val="0"/>
                      <w:marTop w:val="0"/>
                      <w:marBottom w:val="0"/>
                      <w:divBdr>
                        <w:top w:val="none" w:sz="0" w:space="0" w:color="auto"/>
                        <w:left w:val="none" w:sz="0" w:space="0" w:color="auto"/>
                        <w:bottom w:val="none" w:sz="0" w:space="0" w:color="auto"/>
                        <w:right w:val="none" w:sz="0" w:space="0" w:color="auto"/>
                      </w:divBdr>
                    </w:div>
                    <w:div w:id="1512184851">
                      <w:marLeft w:val="0"/>
                      <w:marRight w:val="0"/>
                      <w:marTop w:val="0"/>
                      <w:marBottom w:val="0"/>
                      <w:divBdr>
                        <w:top w:val="none" w:sz="0" w:space="0" w:color="auto"/>
                        <w:left w:val="none" w:sz="0" w:space="0" w:color="auto"/>
                        <w:bottom w:val="none" w:sz="0" w:space="0" w:color="auto"/>
                        <w:right w:val="none" w:sz="0" w:space="0" w:color="auto"/>
                      </w:divBdr>
                    </w:div>
                    <w:div w:id="529269538">
                      <w:marLeft w:val="0"/>
                      <w:marRight w:val="0"/>
                      <w:marTop w:val="0"/>
                      <w:marBottom w:val="0"/>
                      <w:divBdr>
                        <w:top w:val="none" w:sz="0" w:space="0" w:color="auto"/>
                        <w:left w:val="none" w:sz="0" w:space="0" w:color="auto"/>
                        <w:bottom w:val="none" w:sz="0" w:space="0" w:color="auto"/>
                        <w:right w:val="none" w:sz="0" w:space="0" w:color="auto"/>
                      </w:divBdr>
                    </w:div>
                    <w:div w:id="824662954">
                      <w:marLeft w:val="0"/>
                      <w:marRight w:val="0"/>
                      <w:marTop w:val="0"/>
                      <w:marBottom w:val="0"/>
                      <w:divBdr>
                        <w:top w:val="none" w:sz="0" w:space="0" w:color="auto"/>
                        <w:left w:val="none" w:sz="0" w:space="0" w:color="auto"/>
                        <w:bottom w:val="none" w:sz="0" w:space="0" w:color="auto"/>
                        <w:right w:val="none" w:sz="0" w:space="0" w:color="auto"/>
                      </w:divBdr>
                    </w:div>
                    <w:div w:id="656613375">
                      <w:marLeft w:val="0"/>
                      <w:marRight w:val="0"/>
                      <w:marTop w:val="0"/>
                      <w:marBottom w:val="0"/>
                      <w:divBdr>
                        <w:top w:val="none" w:sz="0" w:space="0" w:color="auto"/>
                        <w:left w:val="none" w:sz="0" w:space="0" w:color="auto"/>
                        <w:bottom w:val="none" w:sz="0" w:space="0" w:color="auto"/>
                        <w:right w:val="none" w:sz="0" w:space="0" w:color="auto"/>
                      </w:divBdr>
                    </w:div>
                    <w:div w:id="404837667">
                      <w:marLeft w:val="0"/>
                      <w:marRight w:val="0"/>
                      <w:marTop w:val="0"/>
                      <w:marBottom w:val="0"/>
                      <w:divBdr>
                        <w:top w:val="none" w:sz="0" w:space="0" w:color="auto"/>
                        <w:left w:val="none" w:sz="0" w:space="0" w:color="auto"/>
                        <w:bottom w:val="none" w:sz="0" w:space="0" w:color="auto"/>
                        <w:right w:val="none" w:sz="0" w:space="0" w:color="auto"/>
                      </w:divBdr>
                    </w:div>
                    <w:div w:id="1170409484">
                      <w:marLeft w:val="0"/>
                      <w:marRight w:val="0"/>
                      <w:marTop w:val="0"/>
                      <w:marBottom w:val="0"/>
                      <w:divBdr>
                        <w:top w:val="none" w:sz="0" w:space="0" w:color="auto"/>
                        <w:left w:val="none" w:sz="0" w:space="0" w:color="auto"/>
                        <w:bottom w:val="none" w:sz="0" w:space="0" w:color="auto"/>
                        <w:right w:val="none" w:sz="0" w:space="0" w:color="auto"/>
                      </w:divBdr>
                    </w:div>
                    <w:div w:id="755901240">
                      <w:marLeft w:val="0"/>
                      <w:marRight w:val="0"/>
                      <w:marTop w:val="0"/>
                      <w:marBottom w:val="0"/>
                      <w:divBdr>
                        <w:top w:val="none" w:sz="0" w:space="0" w:color="auto"/>
                        <w:left w:val="none" w:sz="0" w:space="0" w:color="auto"/>
                        <w:bottom w:val="none" w:sz="0" w:space="0" w:color="auto"/>
                        <w:right w:val="none" w:sz="0" w:space="0" w:color="auto"/>
                      </w:divBdr>
                    </w:div>
                    <w:div w:id="1072240885">
                      <w:marLeft w:val="0"/>
                      <w:marRight w:val="0"/>
                      <w:marTop w:val="0"/>
                      <w:marBottom w:val="0"/>
                      <w:divBdr>
                        <w:top w:val="none" w:sz="0" w:space="0" w:color="auto"/>
                        <w:left w:val="none" w:sz="0" w:space="0" w:color="auto"/>
                        <w:bottom w:val="none" w:sz="0" w:space="0" w:color="auto"/>
                        <w:right w:val="none" w:sz="0" w:space="0" w:color="auto"/>
                      </w:divBdr>
                    </w:div>
                    <w:div w:id="276105164">
                      <w:marLeft w:val="0"/>
                      <w:marRight w:val="0"/>
                      <w:marTop w:val="0"/>
                      <w:marBottom w:val="0"/>
                      <w:divBdr>
                        <w:top w:val="none" w:sz="0" w:space="0" w:color="auto"/>
                        <w:left w:val="none" w:sz="0" w:space="0" w:color="auto"/>
                        <w:bottom w:val="none" w:sz="0" w:space="0" w:color="auto"/>
                        <w:right w:val="none" w:sz="0" w:space="0" w:color="auto"/>
                      </w:divBdr>
                    </w:div>
                    <w:div w:id="810824723">
                      <w:marLeft w:val="0"/>
                      <w:marRight w:val="0"/>
                      <w:marTop w:val="0"/>
                      <w:marBottom w:val="0"/>
                      <w:divBdr>
                        <w:top w:val="none" w:sz="0" w:space="0" w:color="auto"/>
                        <w:left w:val="none" w:sz="0" w:space="0" w:color="auto"/>
                        <w:bottom w:val="none" w:sz="0" w:space="0" w:color="auto"/>
                        <w:right w:val="none" w:sz="0" w:space="0" w:color="auto"/>
                      </w:divBdr>
                    </w:div>
                    <w:div w:id="1572615487">
                      <w:marLeft w:val="0"/>
                      <w:marRight w:val="0"/>
                      <w:marTop w:val="0"/>
                      <w:marBottom w:val="0"/>
                      <w:divBdr>
                        <w:top w:val="none" w:sz="0" w:space="0" w:color="auto"/>
                        <w:left w:val="none" w:sz="0" w:space="0" w:color="auto"/>
                        <w:bottom w:val="none" w:sz="0" w:space="0" w:color="auto"/>
                        <w:right w:val="none" w:sz="0" w:space="0" w:color="auto"/>
                      </w:divBdr>
                    </w:div>
                    <w:div w:id="1277713601">
                      <w:marLeft w:val="0"/>
                      <w:marRight w:val="0"/>
                      <w:marTop w:val="0"/>
                      <w:marBottom w:val="0"/>
                      <w:divBdr>
                        <w:top w:val="none" w:sz="0" w:space="0" w:color="auto"/>
                        <w:left w:val="none" w:sz="0" w:space="0" w:color="auto"/>
                        <w:bottom w:val="none" w:sz="0" w:space="0" w:color="auto"/>
                        <w:right w:val="none" w:sz="0" w:space="0" w:color="auto"/>
                      </w:divBdr>
                    </w:div>
                    <w:div w:id="2124808752">
                      <w:marLeft w:val="0"/>
                      <w:marRight w:val="0"/>
                      <w:marTop w:val="0"/>
                      <w:marBottom w:val="0"/>
                      <w:divBdr>
                        <w:top w:val="none" w:sz="0" w:space="0" w:color="auto"/>
                        <w:left w:val="none" w:sz="0" w:space="0" w:color="auto"/>
                        <w:bottom w:val="none" w:sz="0" w:space="0" w:color="auto"/>
                        <w:right w:val="none" w:sz="0" w:space="0" w:color="auto"/>
                      </w:divBdr>
                    </w:div>
                    <w:div w:id="1786384808">
                      <w:marLeft w:val="0"/>
                      <w:marRight w:val="0"/>
                      <w:marTop w:val="0"/>
                      <w:marBottom w:val="0"/>
                      <w:divBdr>
                        <w:top w:val="none" w:sz="0" w:space="0" w:color="auto"/>
                        <w:left w:val="none" w:sz="0" w:space="0" w:color="auto"/>
                        <w:bottom w:val="none" w:sz="0" w:space="0" w:color="auto"/>
                        <w:right w:val="none" w:sz="0" w:space="0" w:color="auto"/>
                      </w:divBdr>
                    </w:div>
                    <w:div w:id="1470592998">
                      <w:marLeft w:val="0"/>
                      <w:marRight w:val="0"/>
                      <w:marTop w:val="0"/>
                      <w:marBottom w:val="0"/>
                      <w:divBdr>
                        <w:top w:val="none" w:sz="0" w:space="0" w:color="auto"/>
                        <w:left w:val="none" w:sz="0" w:space="0" w:color="auto"/>
                        <w:bottom w:val="none" w:sz="0" w:space="0" w:color="auto"/>
                        <w:right w:val="none" w:sz="0" w:space="0" w:color="auto"/>
                      </w:divBdr>
                    </w:div>
                    <w:div w:id="1607033375">
                      <w:marLeft w:val="0"/>
                      <w:marRight w:val="0"/>
                      <w:marTop w:val="0"/>
                      <w:marBottom w:val="0"/>
                      <w:divBdr>
                        <w:top w:val="none" w:sz="0" w:space="0" w:color="auto"/>
                        <w:left w:val="none" w:sz="0" w:space="0" w:color="auto"/>
                        <w:bottom w:val="none" w:sz="0" w:space="0" w:color="auto"/>
                        <w:right w:val="none" w:sz="0" w:space="0" w:color="auto"/>
                      </w:divBdr>
                    </w:div>
                    <w:div w:id="1379552319">
                      <w:marLeft w:val="0"/>
                      <w:marRight w:val="0"/>
                      <w:marTop w:val="0"/>
                      <w:marBottom w:val="0"/>
                      <w:divBdr>
                        <w:top w:val="none" w:sz="0" w:space="0" w:color="auto"/>
                        <w:left w:val="none" w:sz="0" w:space="0" w:color="auto"/>
                        <w:bottom w:val="none" w:sz="0" w:space="0" w:color="auto"/>
                        <w:right w:val="none" w:sz="0" w:space="0" w:color="auto"/>
                      </w:divBdr>
                    </w:div>
                    <w:div w:id="742727448">
                      <w:marLeft w:val="0"/>
                      <w:marRight w:val="0"/>
                      <w:marTop w:val="0"/>
                      <w:marBottom w:val="0"/>
                      <w:divBdr>
                        <w:top w:val="none" w:sz="0" w:space="0" w:color="auto"/>
                        <w:left w:val="none" w:sz="0" w:space="0" w:color="auto"/>
                        <w:bottom w:val="none" w:sz="0" w:space="0" w:color="auto"/>
                        <w:right w:val="none" w:sz="0" w:space="0" w:color="auto"/>
                      </w:divBdr>
                    </w:div>
                    <w:div w:id="2092659358">
                      <w:marLeft w:val="0"/>
                      <w:marRight w:val="0"/>
                      <w:marTop w:val="0"/>
                      <w:marBottom w:val="0"/>
                      <w:divBdr>
                        <w:top w:val="none" w:sz="0" w:space="0" w:color="auto"/>
                        <w:left w:val="none" w:sz="0" w:space="0" w:color="auto"/>
                        <w:bottom w:val="none" w:sz="0" w:space="0" w:color="auto"/>
                        <w:right w:val="none" w:sz="0" w:space="0" w:color="auto"/>
                      </w:divBdr>
                    </w:div>
                    <w:div w:id="998314805">
                      <w:marLeft w:val="0"/>
                      <w:marRight w:val="0"/>
                      <w:marTop w:val="0"/>
                      <w:marBottom w:val="0"/>
                      <w:divBdr>
                        <w:top w:val="none" w:sz="0" w:space="0" w:color="auto"/>
                        <w:left w:val="none" w:sz="0" w:space="0" w:color="auto"/>
                        <w:bottom w:val="none" w:sz="0" w:space="0" w:color="auto"/>
                        <w:right w:val="none" w:sz="0" w:space="0" w:color="auto"/>
                      </w:divBdr>
                    </w:div>
                    <w:div w:id="1711372326">
                      <w:marLeft w:val="0"/>
                      <w:marRight w:val="0"/>
                      <w:marTop w:val="0"/>
                      <w:marBottom w:val="0"/>
                      <w:divBdr>
                        <w:top w:val="none" w:sz="0" w:space="0" w:color="auto"/>
                        <w:left w:val="none" w:sz="0" w:space="0" w:color="auto"/>
                        <w:bottom w:val="none" w:sz="0" w:space="0" w:color="auto"/>
                        <w:right w:val="none" w:sz="0" w:space="0" w:color="auto"/>
                      </w:divBdr>
                    </w:div>
                    <w:div w:id="1800951249">
                      <w:marLeft w:val="0"/>
                      <w:marRight w:val="0"/>
                      <w:marTop w:val="0"/>
                      <w:marBottom w:val="0"/>
                      <w:divBdr>
                        <w:top w:val="none" w:sz="0" w:space="0" w:color="auto"/>
                        <w:left w:val="none" w:sz="0" w:space="0" w:color="auto"/>
                        <w:bottom w:val="none" w:sz="0" w:space="0" w:color="auto"/>
                        <w:right w:val="none" w:sz="0" w:space="0" w:color="auto"/>
                      </w:divBdr>
                    </w:div>
                    <w:div w:id="1237279653">
                      <w:marLeft w:val="0"/>
                      <w:marRight w:val="0"/>
                      <w:marTop w:val="0"/>
                      <w:marBottom w:val="0"/>
                      <w:divBdr>
                        <w:top w:val="none" w:sz="0" w:space="0" w:color="auto"/>
                        <w:left w:val="none" w:sz="0" w:space="0" w:color="auto"/>
                        <w:bottom w:val="none" w:sz="0" w:space="0" w:color="auto"/>
                        <w:right w:val="none" w:sz="0" w:space="0" w:color="auto"/>
                      </w:divBdr>
                    </w:div>
                    <w:div w:id="1749035249">
                      <w:marLeft w:val="0"/>
                      <w:marRight w:val="0"/>
                      <w:marTop w:val="0"/>
                      <w:marBottom w:val="0"/>
                      <w:divBdr>
                        <w:top w:val="none" w:sz="0" w:space="0" w:color="auto"/>
                        <w:left w:val="none" w:sz="0" w:space="0" w:color="auto"/>
                        <w:bottom w:val="none" w:sz="0" w:space="0" w:color="auto"/>
                        <w:right w:val="none" w:sz="0" w:space="0" w:color="auto"/>
                      </w:divBdr>
                    </w:div>
                    <w:div w:id="1028682016">
                      <w:marLeft w:val="0"/>
                      <w:marRight w:val="0"/>
                      <w:marTop w:val="0"/>
                      <w:marBottom w:val="0"/>
                      <w:divBdr>
                        <w:top w:val="none" w:sz="0" w:space="0" w:color="auto"/>
                        <w:left w:val="none" w:sz="0" w:space="0" w:color="auto"/>
                        <w:bottom w:val="none" w:sz="0" w:space="0" w:color="auto"/>
                        <w:right w:val="none" w:sz="0" w:space="0" w:color="auto"/>
                      </w:divBdr>
                    </w:div>
                    <w:div w:id="269974071">
                      <w:marLeft w:val="0"/>
                      <w:marRight w:val="0"/>
                      <w:marTop w:val="0"/>
                      <w:marBottom w:val="0"/>
                      <w:divBdr>
                        <w:top w:val="none" w:sz="0" w:space="0" w:color="auto"/>
                        <w:left w:val="none" w:sz="0" w:space="0" w:color="auto"/>
                        <w:bottom w:val="none" w:sz="0" w:space="0" w:color="auto"/>
                        <w:right w:val="none" w:sz="0" w:space="0" w:color="auto"/>
                      </w:divBdr>
                    </w:div>
                    <w:div w:id="835851217">
                      <w:marLeft w:val="0"/>
                      <w:marRight w:val="0"/>
                      <w:marTop w:val="0"/>
                      <w:marBottom w:val="0"/>
                      <w:divBdr>
                        <w:top w:val="none" w:sz="0" w:space="0" w:color="auto"/>
                        <w:left w:val="none" w:sz="0" w:space="0" w:color="auto"/>
                        <w:bottom w:val="none" w:sz="0" w:space="0" w:color="auto"/>
                        <w:right w:val="none" w:sz="0" w:space="0" w:color="auto"/>
                      </w:divBdr>
                    </w:div>
                    <w:div w:id="1017653018">
                      <w:marLeft w:val="0"/>
                      <w:marRight w:val="0"/>
                      <w:marTop w:val="0"/>
                      <w:marBottom w:val="0"/>
                      <w:divBdr>
                        <w:top w:val="none" w:sz="0" w:space="0" w:color="auto"/>
                        <w:left w:val="none" w:sz="0" w:space="0" w:color="auto"/>
                        <w:bottom w:val="none" w:sz="0" w:space="0" w:color="auto"/>
                        <w:right w:val="none" w:sz="0" w:space="0" w:color="auto"/>
                      </w:divBdr>
                    </w:div>
                    <w:div w:id="455753215">
                      <w:marLeft w:val="0"/>
                      <w:marRight w:val="0"/>
                      <w:marTop w:val="0"/>
                      <w:marBottom w:val="0"/>
                      <w:divBdr>
                        <w:top w:val="none" w:sz="0" w:space="0" w:color="auto"/>
                        <w:left w:val="none" w:sz="0" w:space="0" w:color="auto"/>
                        <w:bottom w:val="none" w:sz="0" w:space="0" w:color="auto"/>
                        <w:right w:val="none" w:sz="0" w:space="0" w:color="auto"/>
                      </w:divBdr>
                    </w:div>
                    <w:div w:id="2047636486">
                      <w:marLeft w:val="0"/>
                      <w:marRight w:val="0"/>
                      <w:marTop w:val="0"/>
                      <w:marBottom w:val="0"/>
                      <w:divBdr>
                        <w:top w:val="none" w:sz="0" w:space="0" w:color="auto"/>
                        <w:left w:val="none" w:sz="0" w:space="0" w:color="auto"/>
                        <w:bottom w:val="none" w:sz="0" w:space="0" w:color="auto"/>
                        <w:right w:val="none" w:sz="0" w:space="0" w:color="auto"/>
                      </w:divBdr>
                    </w:div>
                    <w:div w:id="730156931">
                      <w:marLeft w:val="0"/>
                      <w:marRight w:val="0"/>
                      <w:marTop w:val="0"/>
                      <w:marBottom w:val="0"/>
                      <w:divBdr>
                        <w:top w:val="none" w:sz="0" w:space="0" w:color="auto"/>
                        <w:left w:val="none" w:sz="0" w:space="0" w:color="auto"/>
                        <w:bottom w:val="none" w:sz="0" w:space="0" w:color="auto"/>
                        <w:right w:val="none" w:sz="0" w:space="0" w:color="auto"/>
                      </w:divBdr>
                    </w:div>
                    <w:div w:id="1711801857">
                      <w:marLeft w:val="0"/>
                      <w:marRight w:val="0"/>
                      <w:marTop w:val="0"/>
                      <w:marBottom w:val="0"/>
                      <w:divBdr>
                        <w:top w:val="none" w:sz="0" w:space="0" w:color="auto"/>
                        <w:left w:val="none" w:sz="0" w:space="0" w:color="auto"/>
                        <w:bottom w:val="none" w:sz="0" w:space="0" w:color="auto"/>
                        <w:right w:val="none" w:sz="0" w:space="0" w:color="auto"/>
                      </w:divBdr>
                    </w:div>
                    <w:div w:id="1576158741">
                      <w:marLeft w:val="0"/>
                      <w:marRight w:val="0"/>
                      <w:marTop w:val="0"/>
                      <w:marBottom w:val="0"/>
                      <w:divBdr>
                        <w:top w:val="none" w:sz="0" w:space="0" w:color="auto"/>
                        <w:left w:val="none" w:sz="0" w:space="0" w:color="auto"/>
                        <w:bottom w:val="none" w:sz="0" w:space="0" w:color="auto"/>
                        <w:right w:val="none" w:sz="0" w:space="0" w:color="auto"/>
                      </w:divBdr>
                    </w:div>
                    <w:div w:id="1126700959">
                      <w:marLeft w:val="0"/>
                      <w:marRight w:val="0"/>
                      <w:marTop w:val="0"/>
                      <w:marBottom w:val="0"/>
                      <w:divBdr>
                        <w:top w:val="none" w:sz="0" w:space="0" w:color="auto"/>
                        <w:left w:val="none" w:sz="0" w:space="0" w:color="auto"/>
                        <w:bottom w:val="none" w:sz="0" w:space="0" w:color="auto"/>
                        <w:right w:val="none" w:sz="0" w:space="0" w:color="auto"/>
                      </w:divBdr>
                    </w:div>
                    <w:div w:id="957762736">
                      <w:marLeft w:val="0"/>
                      <w:marRight w:val="0"/>
                      <w:marTop w:val="0"/>
                      <w:marBottom w:val="0"/>
                      <w:divBdr>
                        <w:top w:val="none" w:sz="0" w:space="0" w:color="auto"/>
                        <w:left w:val="none" w:sz="0" w:space="0" w:color="auto"/>
                        <w:bottom w:val="none" w:sz="0" w:space="0" w:color="auto"/>
                        <w:right w:val="none" w:sz="0" w:space="0" w:color="auto"/>
                      </w:divBdr>
                    </w:div>
                    <w:div w:id="553810816">
                      <w:marLeft w:val="0"/>
                      <w:marRight w:val="0"/>
                      <w:marTop w:val="0"/>
                      <w:marBottom w:val="0"/>
                      <w:divBdr>
                        <w:top w:val="none" w:sz="0" w:space="0" w:color="auto"/>
                        <w:left w:val="none" w:sz="0" w:space="0" w:color="auto"/>
                        <w:bottom w:val="none" w:sz="0" w:space="0" w:color="auto"/>
                        <w:right w:val="none" w:sz="0" w:space="0" w:color="auto"/>
                      </w:divBdr>
                    </w:div>
                    <w:div w:id="60032576">
                      <w:marLeft w:val="0"/>
                      <w:marRight w:val="0"/>
                      <w:marTop w:val="0"/>
                      <w:marBottom w:val="0"/>
                      <w:divBdr>
                        <w:top w:val="none" w:sz="0" w:space="0" w:color="auto"/>
                        <w:left w:val="none" w:sz="0" w:space="0" w:color="auto"/>
                        <w:bottom w:val="none" w:sz="0" w:space="0" w:color="auto"/>
                        <w:right w:val="none" w:sz="0" w:space="0" w:color="auto"/>
                      </w:divBdr>
                    </w:div>
                    <w:div w:id="1631396525">
                      <w:marLeft w:val="0"/>
                      <w:marRight w:val="0"/>
                      <w:marTop w:val="0"/>
                      <w:marBottom w:val="0"/>
                      <w:divBdr>
                        <w:top w:val="none" w:sz="0" w:space="0" w:color="auto"/>
                        <w:left w:val="none" w:sz="0" w:space="0" w:color="auto"/>
                        <w:bottom w:val="none" w:sz="0" w:space="0" w:color="auto"/>
                        <w:right w:val="none" w:sz="0" w:space="0" w:color="auto"/>
                      </w:divBdr>
                    </w:div>
                    <w:div w:id="1493375062">
                      <w:marLeft w:val="0"/>
                      <w:marRight w:val="0"/>
                      <w:marTop w:val="0"/>
                      <w:marBottom w:val="0"/>
                      <w:divBdr>
                        <w:top w:val="none" w:sz="0" w:space="0" w:color="auto"/>
                        <w:left w:val="none" w:sz="0" w:space="0" w:color="auto"/>
                        <w:bottom w:val="none" w:sz="0" w:space="0" w:color="auto"/>
                        <w:right w:val="none" w:sz="0" w:space="0" w:color="auto"/>
                      </w:divBdr>
                    </w:div>
                    <w:div w:id="739669245">
                      <w:marLeft w:val="0"/>
                      <w:marRight w:val="0"/>
                      <w:marTop w:val="0"/>
                      <w:marBottom w:val="0"/>
                      <w:divBdr>
                        <w:top w:val="none" w:sz="0" w:space="0" w:color="auto"/>
                        <w:left w:val="none" w:sz="0" w:space="0" w:color="auto"/>
                        <w:bottom w:val="none" w:sz="0" w:space="0" w:color="auto"/>
                        <w:right w:val="none" w:sz="0" w:space="0" w:color="auto"/>
                      </w:divBdr>
                    </w:div>
                    <w:div w:id="980773238">
                      <w:marLeft w:val="0"/>
                      <w:marRight w:val="0"/>
                      <w:marTop w:val="0"/>
                      <w:marBottom w:val="0"/>
                      <w:divBdr>
                        <w:top w:val="none" w:sz="0" w:space="0" w:color="auto"/>
                        <w:left w:val="none" w:sz="0" w:space="0" w:color="auto"/>
                        <w:bottom w:val="none" w:sz="0" w:space="0" w:color="auto"/>
                        <w:right w:val="none" w:sz="0" w:space="0" w:color="auto"/>
                      </w:divBdr>
                    </w:div>
                    <w:div w:id="1809083929">
                      <w:marLeft w:val="0"/>
                      <w:marRight w:val="0"/>
                      <w:marTop w:val="0"/>
                      <w:marBottom w:val="0"/>
                      <w:divBdr>
                        <w:top w:val="none" w:sz="0" w:space="0" w:color="auto"/>
                        <w:left w:val="none" w:sz="0" w:space="0" w:color="auto"/>
                        <w:bottom w:val="none" w:sz="0" w:space="0" w:color="auto"/>
                        <w:right w:val="none" w:sz="0" w:space="0" w:color="auto"/>
                      </w:divBdr>
                    </w:div>
                    <w:div w:id="1269850981">
                      <w:marLeft w:val="0"/>
                      <w:marRight w:val="0"/>
                      <w:marTop w:val="0"/>
                      <w:marBottom w:val="0"/>
                      <w:divBdr>
                        <w:top w:val="none" w:sz="0" w:space="0" w:color="auto"/>
                        <w:left w:val="none" w:sz="0" w:space="0" w:color="auto"/>
                        <w:bottom w:val="none" w:sz="0" w:space="0" w:color="auto"/>
                        <w:right w:val="none" w:sz="0" w:space="0" w:color="auto"/>
                      </w:divBdr>
                    </w:div>
                    <w:div w:id="1324313952">
                      <w:marLeft w:val="0"/>
                      <w:marRight w:val="0"/>
                      <w:marTop w:val="0"/>
                      <w:marBottom w:val="0"/>
                      <w:divBdr>
                        <w:top w:val="none" w:sz="0" w:space="0" w:color="auto"/>
                        <w:left w:val="none" w:sz="0" w:space="0" w:color="auto"/>
                        <w:bottom w:val="none" w:sz="0" w:space="0" w:color="auto"/>
                        <w:right w:val="none" w:sz="0" w:space="0" w:color="auto"/>
                      </w:divBdr>
                    </w:div>
                    <w:div w:id="855771215">
                      <w:marLeft w:val="0"/>
                      <w:marRight w:val="0"/>
                      <w:marTop w:val="0"/>
                      <w:marBottom w:val="0"/>
                      <w:divBdr>
                        <w:top w:val="none" w:sz="0" w:space="0" w:color="auto"/>
                        <w:left w:val="none" w:sz="0" w:space="0" w:color="auto"/>
                        <w:bottom w:val="none" w:sz="0" w:space="0" w:color="auto"/>
                        <w:right w:val="none" w:sz="0" w:space="0" w:color="auto"/>
                      </w:divBdr>
                    </w:div>
                    <w:div w:id="1447428896">
                      <w:marLeft w:val="0"/>
                      <w:marRight w:val="0"/>
                      <w:marTop w:val="0"/>
                      <w:marBottom w:val="0"/>
                      <w:divBdr>
                        <w:top w:val="none" w:sz="0" w:space="0" w:color="auto"/>
                        <w:left w:val="none" w:sz="0" w:space="0" w:color="auto"/>
                        <w:bottom w:val="none" w:sz="0" w:space="0" w:color="auto"/>
                        <w:right w:val="none" w:sz="0" w:space="0" w:color="auto"/>
                      </w:divBdr>
                    </w:div>
                    <w:div w:id="2021620792">
                      <w:marLeft w:val="0"/>
                      <w:marRight w:val="0"/>
                      <w:marTop w:val="0"/>
                      <w:marBottom w:val="0"/>
                      <w:divBdr>
                        <w:top w:val="none" w:sz="0" w:space="0" w:color="auto"/>
                        <w:left w:val="none" w:sz="0" w:space="0" w:color="auto"/>
                        <w:bottom w:val="none" w:sz="0" w:space="0" w:color="auto"/>
                        <w:right w:val="none" w:sz="0" w:space="0" w:color="auto"/>
                      </w:divBdr>
                    </w:div>
                    <w:div w:id="340357976">
                      <w:marLeft w:val="0"/>
                      <w:marRight w:val="0"/>
                      <w:marTop w:val="0"/>
                      <w:marBottom w:val="0"/>
                      <w:divBdr>
                        <w:top w:val="none" w:sz="0" w:space="0" w:color="auto"/>
                        <w:left w:val="none" w:sz="0" w:space="0" w:color="auto"/>
                        <w:bottom w:val="none" w:sz="0" w:space="0" w:color="auto"/>
                        <w:right w:val="none" w:sz="0" w:space="0" w:color="auto"/>
                      </w:divBdr>
                    </w:div>
                    <w:div w:id="873930263">
                      <w:marLeft w:val="0"/>
                      <w:marRight w:val="0"/>
                      <w:marTop w:val="0"/>
                      <w:marBottom w:val="0"/>
                      <w:divBdr>
                        <w:top w:val="none" w:sz="0" w:space="0" w:color="auto"/>
                        <w:left w:val="none" w:sz="0" w:space="0" w:color="auto"/>
                        <w:bottom w:val="none" w:sz="0" w:space="0" w:color="auto"/>
                        <w:right w:val="none" w:sz="0" w:space="0" w:color="auto"/>
                      </w:divBdr>
                    </w:div>
                    <w:div w:id="1837265195">
                      <w:marLeft w:val="0"/>
                      <w:marRight w:val="0"/>
                      <w:marTop w:val="0"/>
                      <w:marBottom w:val="0"/>
                      <w:divBdr>
                        <w:top w:val="none" w:sz="0" w:space="0" w:color="auto"/>
                        <w:left w:val="none" w:sz="0" w:space="0" w:color="auto"/>
                        <w:bottom w:val="none" w:sz="0" w:space="0" w:color="auto"/>
                        <w:right w:val="none" w:sz="0" w:space="0" w:color="auto"/>
                      </w:divBdr>
                    </w:div>
                    <w:div w:id="447626296">
                      <w:marLeft w:val="0"/>
                      <w:marRight w:val="0"/>
                      <w:marTop w:val="0"/>
                      <w:marBottom w:val="0"/>
                      <w:divBdr>
                        <w:top w:val="none" w:sz="0" w:space="0" w:color="auto"/>
                        <w:left w:val="none" w:sz="0" w:space="0" w:color="auto"/>
                        <w:bottom w:val="none" w:sz="0" w:space="0" w:color="auto"/>
                        <w:right w:val="none" w:sz="0" w:space="0" w:color="auto"/>
                      </w:divBdr>
                    </w:div>
                    <w:div w:id="1135221817">
                      <w:marLeft w:val="0"/>
                      <w:marRight w:val="0"/>
                      <w:marTop w:val="0"/>
                      <w:marBottom w:val="0"/>
                      <w:divBdr>
                        <w:top w:val="none" w:sz="0" w:space="0" w:color="auto"/>
                        <w:left w:val="none" w:sz="0" w:space="0" w:color="auto"/>
                        <w:bottom w:val="none" w:sz="0" w:space="0" w:color="auto"/>
                        <w:right w:val="none" w:sz="0" w:space="0" w:color="auto"/>
                      </w:divBdr>
                    </w:div>
                    <w:div w:id="1406612728">
                      <w:marLeft w:val="0"/>
                      <w:marRight w:val="0"/>
                      <w:marTop w:val="0"/>
                      <w:marBottom w:val="0"/>
                      <w:divBdr>
                        <w:top w:val="none" w:sz="0" w:space="0" w:color="auto"/>
                        <w:left w:val="none" w:sz="0" w:space="0" w:color="auto"/>
                        <w:bottom w:val="none" w:sz="0" w:space="0" w:color="auto"/>
                        <w:right w:val="none" w:sz="0" w:space="0" w:color="auto"/>
                      </w:divBdr>
                    </w:div>
                    <w:div w:id="456292287">
                      <w:marLeft w:val="0"/>
                      <w:marRight w:val="0"/>
                      <w:marTop w:val="0"/>
                      <w:marBottom w:val="0"/>
                      <w:divBdr>
                        <w:top w:val="none" w:sz="0" w:space="0" w:color="auto"/>
                        <w:left w:val="none" w:sz="0" w:space="0" w:color="auto"/>
                        <w:bottom w:val="none" w:sz="0" w:space="0" w:color="auto"/>
                        <w:right w:val="none" w:sz="0" w:space="0" w:color="auto"/>
                      </w:divBdr>
                    </w:div>
                    <w:div w:id="349383056">
                      <w:marLeft w:val="0"/>
                      <w:marRight w:val="0"/>
                      <w:marTop w:val="0"/>
                      <w:marBottom w:val="0"/>
                      <w:divBdr>
                        <w:top w:val="none" w:sz="0" w:space="0" w:color="auto"/>
                        <w:left w:val="none" w:sz="0" w:space="0" w:color="auto"/>
                        <w:bottom w:val="none" w:sz="0" w:space="0" w:color="auto"/>
                        <w:right w:val="none" w:sz="0" w:space="0" w:color="auto"/>
                      </w:divBdr>
                    </w:div>
                    <w:div w:id="2098357263">
                      <w:marLeft w:val="0"/>
                      <w:marRight w:val="0"/>
                      <w:marTop w:val="0"/>
                      <w:marBottom w:val="0"/>
                      <w:divBdr>
                        <w:top w:val="none" w:sz="0" w:space="0" w:color="auto"/>
                        <w:left w:val="none" w:sz="0" w:space="0" w:color="auto"/>
                        <w:bottom w:val="none" w:sz="0" w:space="0" w:color="auto"/>
                        <w:right w:val="none" w:sz="0" w:space="0" w:color="auto"/>
                      </w:divBdr>
                    </w:div>
                    <w:div w:id="492377528">
                      <w:marLeft w:val="0"/>
                      <w:marRight w:val="0"/>
                      <w:marTop w:val="0"/>
                      <w:marBottom w:val="0"/>
                      <w:divBdr>
                        <w:top w:val="none" w:sz="0" w:space="0" w:color="auto"/>
                        <w:left w:val="none" w:sz="0" w:space="0" w:color="auto"/>
                        <w:bottom w:val="none" w:sz="0" w:space="0" w:color="auto"/>
                        <w:right w:val="none" w:sz="0" w:space="0" w:color="auto"/>
                      </w:divBdr>
                    </w:div>
                    <w:div w:id="917902509">
                      <w:marLeft w:val="0"/>
                      <w:marRight w:val="0"/>
                      <w:marTop w:val="0"/>
                      <w:marBottom w:val="0"/>
                      <w:divBdr>
                        <w:top w:val="none" w:sz="0" w:space="0" w:color="auto"/>
                        <w:left w:val="none" w:sz="0" w:space="0" w:color="auto"/>
                        <w:bottom w:val="none" w:sz="0" w:space="0" w:color="auto"/>
                        <w:right w:val="none" w:sz="0" w:space="0" w:color="auto"/>
                      </w:divBdr>
                    </w:div>
                    <w:div w:id="1133208730">
                      <w:marLeft w:val="0"/>
                      <w:marRight w:val="0"/>
                      <w:marTop w:val="0"/>
                      <w:marBottom w:val="0"/>
                      <w:divBdr>
                        <w:top w:val="none" w:sz="0" w:space="0" w:color="auto"/>
                        <w:left w:val="none" w:sz="0" w:space="0" w:color="auto"/>
                        <w:bottom w:val="none" w:sz="0" w:space="0" w:color="auto"/>
                        <w:right w:val="none" w:sz="0" w:space="0" w:color="auto"/>
                      </w:divBdr>
                    </w:div>
                    <w:div w:id="317079961">
                      <w:marLeft w:val="0"/>
                      <w:marRight w:val="0"/>
                      <w:marTop w:val="0"/>
                      <w:marBottom w:val="0"/>
                      <w:divBdr>
                        <w:top w:val="none" w:sz="0" w:space="0" w:color="auto"/>
                        <w:left w:val="none" w:sz="0" w:space="0" w:color="auto"/>
                        <w:bottom w:val="none" w:sz="0" w:space="0" w:color="auto"/>
                        <w:right w:val="none" w:sz="0" w:space="0" w:color="auto"/>
                      </w:divBdr>
                    </w:div>
                    <w:div w:id="902645689">
                      <w:marLeft w:val="0"/>
                      <w:marRight w:val="0"/>
                      <w:marTop w:val="0"/>
                      <w:marBottom w:val="0"/>
                      <w:divBdr>
                        <w:top w:val="none" w:sz="0" w:space="0" w:color="auto"/>
                        <w:left w:val="none" w:sz="0" w:space="0" w:color="auto"/>
                        <w:bottom w:val="none" w:sz="0" w:space="0" w:color="auto"/>
                        <w:right w:val="none" w:sz="0" w:space="0" w:color="auto"/>
                      </w:divBdr>
                    </w:div>
                    <w:div w:id="630406399">
                      <w:marLeft w:val="0"/>
                      <w:marRight w:val="0"/>
                      <w:marTop w:val="0"/>
                      <w:marBottom w:val="0"/>
                      <w:divBdr>
                        <w:top w:val="none" w:sz="0" w:space="0" w:color="auto"/>
                        <w:left w:val="none" w:sz="0" w:space="0" w:color="auto"/>
                        <w:bottom w:val="none" w:sz="0" w:space="0" w:color="auto"/>
                        <w:right w:val="none" w:sz="0" w:space="0" w:color="auto"/>
                      </w:divBdr>
                    </w:div>
                    <w:div w:id="697127165">
                      <w:marLeft w:val="0"/>
                      <w:marRight w:val="0"/>
                      <w:marTop w:val="0"/>
                      <w:marBottom w:val="0"/>
                      <w:divBdr>
                        <w:top w:val="none" w:sz="0" w:space="0" w:color="auto"/>
                        <w:left w:val="none" w:sz="0" w:space="0" w:color="auto"/>
                        <w:bottom w:val="none" w:sz="0" w:space="0" w:color="auto"/>
                        <w:right w:val="none" w:sz="0" w:space="0" w:color="auto"/>
                      </w:divBdr>
                    </w:div>
                    <w:div w:id="266932958">
                      <w:marLeft w:val="0"/>
                      <w:marRight w:val="0"/>
                      <w:marTop w:val="0"/>
                      <w:marBottom w:val="0"/>
                      <w:divBdr>
                        <w:top w:val="none" w:sz="0" w:space="0" w:color="auto"/>
                        <w:left w:val="none" w:sz="0" w:space="0" w:color="auto"/>
                        <w:bottom w:val="none" w:sz="0" w:space="0" w:color="auto"/>
                        <w:right w:val="none" w:sz="0" w:space="0" w:color="auto"/>
                      </w:divBdr>
                    </w:div>
                    <w:div w:id="1868063654">
                      <w:marLeft w:val="0"/>
                      <w:marRight w:val="0"/>
                      <w:marTop w:val="0"/>
                      <w:marBottom w:val="0"/>
                      <w:divBdr>
                        <w:top w:val="none" w:sz="0" w:space="0" w:color="auto"/>
                        <w:left w:val="none" w:sz="0" w:space="0" w:color="auto"/>
                        <w:bottom w:val="none" w:sz="0" w:space="0" w:color="auto"/>
                        <w:right w:val="none" w:sz="0" w:space="0" w:color="auto"/>
                      </w:divBdr>
                    </w:div>
                    <w:div w:id="2025940349">
                      <w:marLeft w:val="0"/>
                      <w:marRight w:val="0"/>
                      <w:marTop w:val="0"/>
                      <w:marBottom w:val="0"/>
                      <w:divBdr>
                        <w:top w:val="none" w:sz="0" w:space="0" w:color="auto"/>
                        <w:left w:val="none" w:sz="0" w:space="0" w:color="auto"/>
                        <w:bottom w:val="none" w:sz="0" w:space="0" w:color="auto"/>
                        <w:right w:val="none" w:sz="0" w:space="0" w:color="auto"/>
                      </w:divBdr>
                    </w:div>
                    <w:div w:id="619796689">
                      <w:marLeft w:val="0"/>
                      <w:marRight w:val="0"/>
                      <w:marTop w:val="0"/>
                      <w:marBottom w:val="0"/>
                      <w:divBdr>
                        <w:top w:val="none" w:sz="0" w:space="0" w:color="auto"/>
                        <w:left w:val="none" w:sz="0" w:space="0" w:color="auto"/>
                        <w:bottom w:val="none" w:sz="0" w:space="0" w:color="auto"/>
                        <w:right w:val="none" w:sz="0" w:space="0" w:color="auto"/>
                      </w:divBdr>
                    </w:div>
                    <w:div w:id="1679038506">
                      <w:marLeft w:val="0"/>
                      <w:marRight w:val="0"/>
                      <w:marTop w:val="0"/>
                      <w:marBottom w:val="0"/>
                      <w:divBdr>
                        <w:top w:val="none" w:sz="0" w:space="0" w:color="auto"/>
                        <w:left w:val="none" w:sz="0" w:space="0" w:color="auto"/>
                        <w:bottom w:val="none" w:sz="0" w:space="0" w:color="auto"/>
                        <w:right w:val="none" w:sz="0" w:space="0" w:color="auto"/>
                      </w:divBdr>
                    </w:div>
                    <w:div w:id="160389836">
                      <w:marLeft w:val="0"/>
                      <w:marRight w:val="0"/>
                      <w:marTop w:val="0"/>
                      <w:marBottom w:val="0"/>
                      <w:divBdr>
                        <w:top w:val="none" w:sz="0" w:space="0" w:color="auto"/>
                        <w:left w:val="none" w:sz="0" w:space="0" w:color="auto"/>
                        <w:bottom w:val="none" w:sz="0" w:space="0" w:color="auto"/>
                        <w:right w:val="none" w:sz="0" w:space="0" w:color="auto"/>
                      </w:divBdr>
                    </w:div>
                    <w:div w:id="1612085829">
                      <w:marLeft w:val="0"/>
                      <w:marRight w:val="0"/>
                      <w:marTop w:val="0"/>
                      <w:marBottom w:val="0"/>
                      <w:divBdr>
                        <w:top w:val="none" w:sz="0" w:space="0" w:color="auto"/>
                        <w:left w:val="none" w:sz="0" w:space="0" w:color="auto"/>
                        <w:bottom w:val="none" w:sz="0" w:space="0" w:color="auto"/>
                        <w:right w:val="none" w:sz="0" w:space="0" w:color="auto"/>
                      </w:divBdr>
                    </w:div>
                    <w:div w:id="1462766351">
                      <w:marLeft w:val="0"/>
                      <w:marRight w:val="0"/>
                      <w:marTop w:val="0"/>
                      <w:marBottom w:val="0"/>
                      <w:divBdr>
                        <w:top w:val="none" w:sz="0" w:space="0" w:color="auto"/>
                        <w:left w:val="none" w:sz="0" w:space="0" w:color="auto"/>
                        <w:bottom w:val="none" w:sz="0" w:space="0" w:color="auto"/>
                        <w:right w:val="none" w:sz="0" w:space="0" w:color="auto"/>
                      </w:divBdr>
                    </w:div>
                    <w:div w:id="1310860460">
                      <w:marLeft w:val="0"/>
                      <w:marRight w:val="0"/>
                      <w:marTop w:val="0"/>
                      <w:marBottom w:val="0"/>
                      <w:divBdr>
                        <w:top w:val="none" w:sz="0" w:space="0" w:color="auto"/>
                        <w:left w:val="none" w:sz="0" w:space="0" w:color="auto"/>
                        <w:bottom w:val="none" w:sz="0" w:space="0" w:color="auto"/>
                        <w:right w:val="none" w:sz="0" w:space="0" w:color="auto"/>
                      </w:divBdr>
                    </w:div>
                    <w:div w:id="2073115424">
                      <w:marLeft w:val="0"/>
                      <w:marRight w:val="0"/>
                      <w:marTop w:val="0"/>
                      <w:marBottom w:val="0"/>
                      <w:divBdr>
                        <w:top w:val="none" w:sz="0" w:space="0" w:color="auto"/>
                        <w:left w:val="none" w:sz="0" w:space="0" w:color="auto"/>
                        <w:bottom w:val="none" w:sz="0" w:space="0" w:color="auto"/>
                        <w:right w:val="none" w:sz="0" w:space="0" w:color="auto"/>
                      </w:divBdr>
                    </w:div>
                    <w:div w:id="1504083786">
                      <w:marLeft w:val="0"/>
                      <w:marRight w:val="0"/>
                      <w:marTop w:val="0"/>
                      <w:marBottom w:val="0"/>
                      <w:divBdr>
                        <w:top w:val="none" w:sz="0" w:space="0" w:color="auto"/>
                        <w:left w:val="none" w:sz="0" w:space="0" w:color="auto"/>
                        <w:bottom w:val="none" w:sz="0" w:space="0" w:color="auto"/>
                        <w:right w:val="none" w:sz="0" w:space="0" w:color="auto"/>
                      </w:divBdr>
                    </w:div>
                    <w:div w:id="1852185998">
                      <w:marLeft w:val="0"/>
                      <w:marRight w:val="0"/>
                      <w:marTop w:val="0"/>
                      <w:marBottom w:val="0"/>
                      <w:divBdr>
                        <w:top w:val="none" w:sz="0" w:space="0" w:color="auto"/>
                        <w:left w:val="none" w:sz="0" w:space="0" w:color="auto"/>
                        <w:bottom w:val="none" w:sz="0" w:space="0" w:color="auto"/>
                        <w:right w:val="none" w:sz="0" w:space="0" w:color="auto"/>
                      </w:divBdr>
                    </w:div>
                    <w:div w:id="1847671856">
                      <w:marLeft w:val="0"/>
                      <w:marRight w:val="0"/>
                      <w:marTop w:val="0"/>
                      <w:marBottom w:val="0"/>
                      <w:divBdr>
                        <w:top w:val="none" w:sz="0" w:space="0" w:color="auto"/>
                        <w:left w:val="none" w:sz="0" w:space="0" w:color="auto"/>
                        <w:bottom w:val="none" w:sz="0" w:space="0" w:color="auto"/>
                        <w:right w:val="none" w:sz="0" w:space="0" w:color="auto"/>
                      </w:divBdr>
                    </w:div>
                    <w:div w:id="479468258">
                      <w:marLeft w:val="0"/>
                      <w:marRight w:val="0"/>
                      <w:marTop w:val="0"/>
                      <w:marBottom w:val="0"/>
                      <w:divBdr>
                        <w:top w:val="none" w:sz="0" w:space="0" w:color="auto"/>
                        <w:left w:val="none" w:sz="0" w:space="0" w:color="auto"/>
                        <w:bottom w:val="none" w:sz="0" w:space="0" w:color="auto"/>
                        <w:right w:val="none" w:sz="0" w:space="0" w:color="auto"/>
                      </w:divBdr>
                    </w:div>
                    <w:div w:id="1658142374">
                      <w:marLeft w:val="0"/>
                      <w:marRight w:val="0"/>
                      <w:marTop w:val="0"/>
                      <w:marBottom w:val="0"/>
                      <w:divBdr>
                        <w:top w:val="none" w:sz="0" w:space="0" w:color="auto"/>
                        <w:left w:val="none" w:sz="0" w:space="0" w:color="auto"/>
                        <w:bottom w:val="none" w:sz="0" w:space="0" w:color="auto"/>
                        <w:right w:val="none" w:sz="0" w:space="0" w:color="auto"/>
                      </w:divBdr>
                    </w:div>
                    <w:div w:id="262962324">
                      <w:marLeft w:val="0"/>
                      <w:marRight w:val="0"/>
                      <w:marTop w:val="0"/>
                      <w:marBottom w:val="0"/>
                      <w:divBdr>
                        <w:top w:val="none" w:sz="0" w:space="0" w:color="auto"/>
                        <w:left w:val="none" w:sz="0" w:space="0" w:color="auto"/>
                        <w:bottom w:val="none" w:sz="0" w:space="0" w:color="auto"/>
                        <w:right w:val="none" w:sz="0" w:space="0" w:color="auto"/>
                      </w:divBdr>
                    </w:div>
                    <w:div w:id="1769427926">
                      <w:marLeft w:val="0"/>
                      <w:marRight w:val="0"/>
                      <w:marTop w:val="0"/>
                      <w:marBottom w:val="0"/>
                      <w:divBdr>
                        <w:top w:val="none" w:sz="0" w:space="0" w:color="auto"/>
                        <w:left w:val="none" w:sz="0" w:space="0" w:color="auto"/>
                        <w:bottom w:val="none" w:sz="0" w:space="0" w:color="auto"/>
                        <w:right w:val="none" w:sz="0" w:space="0" w:color="auto"/>
                      </w:divBdr>
                    </w:div>
                    <w:div w:id="1687292508">
                      <w:marLeft w:val="0"/>
                      <w:marRight w:val="0"/>
                      <w:marTop w:val="0"/>
                      <w:marBottom w:val="0"/>
                      <w:divBdr>
                        <w:top w:val="none" w:sz="0" w:space="0" w:color="auto"/>
                        <w:left w:val="none" w:sz="0" w:space="0" w:color="auto"/>
                        <w:bottom w:val="none" w:sz="0" w:space="0" w:color="auto"/>
                        <w:right w:val="none" w:sz="0" w:space="0" w:color="auto"/>
                      </w:divBdr>
                    </w:div>
                    <w:div w:id="1751737339">
                      <w:marLeft w:val="0"/>
                      <w:marRight w:val="0"/>
                      <w:marTop w:val="0"/>
                      <w:marBottom w:val="0"/>
                      <w:divBdr>
                        <w:top w:val="none" w:sz="0" w:space="0" w:color="auto"/>
                        <w:left w:val="none" w:sz="0" w:space="0" w:color="auto"/>
                        <w:bottom w:val="none" w:sz="0" w:space="0" w:color="auto"/>
                        <w:right w:val="none" w:sz="0" w:space="0" w:color="auto"/>
                      </w:divBdr>
                    </w:div>
                    <w:div w:id="730081163">
                      <w:marLeft w:val="0"/>
                      <w:marRight w:val="0"/>
                      <w:marTop w:val="0"/>
                      <w:marBottom w:val="0"/>
                      <w:divBdr>
                        <w:top w:val="none" w:sz="0" w:space="0" w:color="auto"/>
                        <w:left w:val="none" w:sz="0" w:space="0" w:color="auto"/>
                        <w:bottom w:val="none" w:sz="0" w:space="0" w:color="auto"/>
                        <w:right w:val="none" w:sz="0" w:space="0" w:color="auto"/>
                      </w:divBdr>
                    </w:div>
                    <w:div w:id="41093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427324">
          <w:marLeft w:val="0"/>
          <w:marRight w:val="0"/>
          <w:marTop w:val="0"/>
          <w:marBottom w:val="0"/>
          <w:divBdr>
            <w:top w:val="none" w:sz="0" w:space="0" w:color="auto"/>
            <w:left w:val="none" w:sz="0" w:space="0" w:color="auto"/>
            <w:bottom w:val="none" w:sz="0" w:space="0" w:color="auto"/>
            <w:right w:val="none" w:sz="0" w:space="0" w:color="auto"/>
          </w:divBdr>
          <w:divsChild>
            <w:div w:id="1747454277">
              <w:marLeft w:val="0"/>
              <w:marRight w:val="0"/>
              <w:marTop w:val="0"/>
              <w:marBottom w:val="0"/>
              <w:divBdr>
                <w:top w:val="none" w:sz="0" w:space="0" w:color="auto"/>
                <w:left w:val="none" w:sz="0" w:space="0" w:color="auto"/>
                <w:bottom w:val="none" w:sz="0" w:space="0" w:color="auto"/>
                <w:right w:val="none" w:sz="0" w:space="0" w:color="auto"/>
              </w:divBdr>
              <w:divsChild>
                <w:div w:id="831793218">
                  <w:marLeft w:val="0"/>
                  <w:marRight w:val="0"/>
                  <w:marTop w:val="0"/>
                  <w:marBottom w:val="0"/>
                  <w:divBdr>
                    <w:top w:val="none" w:sz="0" w:space="0" w:color="auto"/>
                    <w:left w:val="none" w:sz="0" w:space="0" w:color="auto"/>
                    <w:bottom w:val="none" w:sz="0" w:space="0" w:color="auto"/>
                    <w:right w:val="none" w:sz="0" w:space="0" w:color="auto"/>
                  </w:divBdr>
                </w:div>
                <w:div w:id="1887135716">
                  <w:marLeft w:val="0"/>
                  <w:marRight w:val="0"/>
                  <w:marTop w:val="0"/>
                  <w:marBottom w:val="0"/>
                  <w:divBdr>
                    <w:top w:val="none" w:sz="0" w:space="0" w:color="auto"/>
                    <w:left w:val="none" w:sz="0" w:space="0" w:color="auto"/>
                    <w:bottom w:val="none" w:sz="0" w:space="0" w:color="auto"/>
                    <w:right w:val="none" w:sz="0" w:space="0" w:color="auto"/>
                  </w:divBdr>
                </w:div>
                <w:div w:id="1549686234">
                  <w:marLeft w:val="0"/>
                  <w:marRight w:val="0"/>
                  <w:marTop w:val="0"/>
                  <w:marBottom w:val="0"/>
                  <w:divBdr>
                    <w:top w:val="none" w:sz="0" w:space="0" w:color="auto"/>
                    <w:left w:val="none" w:sz="0" w:space="0" w:color="auto"/>
                    <w:bottom w:val="none" w:sz="0" w:space="0" w:color="auto"/>
                    <w:right w:val="none" w:sz="0" w:space="0" w:color="auto"/>
                  </w:divBdr>
                </w:div>
                <w:div w:id="5311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159128">
          <w:marLeft w:val="0"/>
          <w:marRight w:val="0"/>
          <w:marTop w:val="0"/>
          <w:marBottom w:val="0"/>
          <w:divBdr>
            <w:top w:val="none" w:sz="0" w:space="0" w:color="auto"/>
            <w:left w:val="none" w:sz="0" w:space="0" w:color="auto"/>
            <w:bottom w:val="none" w:sz="0" w:space="0" w:color="auto"/>
            <w:right w:val="none" w:sz="0" w:space="0" w:color="auto"/>
          </w:divBdr>
          <w:divsChild>
            <w:div w:id="988050273">
              <w:marLeft w:val="0"/>
              <w:marRight w:val="0"/>
              <w:marTop w:val="0"/>
              <w:marBottom w:val="0"/>
              <w:divBdr>
                <w:top w:val="none" w:sz="0" w:space="0" w:color="auto"/>
                <w:left w:val="none" w:sz="0" w:space="0" w:color="auto"/>
                <w:bottom w:val="none" w:sz="0" w:space="0" w:color="auto"/>
                <w:right w:val="none" w:sz="0" w:space="0" w:color="auto"/>
              </w:divBdr>
              <w:divsChild>
                <w:div w:id="890920291">
                  <w:marLeft w:val="0"/>
                  <w:marRight w:val="0"/>
                  <w:marTop w:val="0"/>
                  <w:marBottom w:val="0"/>
                  <w:divBdr>
                    <w:top w:val="none" w:sz="0" w:space="0" w:color="auto"/>
                    <w:left w:val="none" w:sz="0" w:space="0" w:color="auto"/>
                    <w:bottom w:val="none" w:sz="0" w:space="0" w:color="auto"/>
                    <w:right w:val="none" w:sz="0" w:space="0" w:color="auto"/>
                  </w:divBdr>
                  <w:divsChild>
                    <w:div w:id="1588968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1-888-819-1918" TargetMode="External"/><Relationship Id="rId13" Type="http://schemas.openxmlformats.org/officeDocument/2006/relationships/hyperlink" Target="tel:1-888-819-1918" TargetMode="External"/><Relationship Id="rId18" Type="http://schemas.openxmlformats.org/officeDocument/2006/relationships/hyperlink" Target="tel:1-888-819-1918" TargetMode="External"/><Relationship Id="rId26" Type="http://schemas.openxmlformats.org/officeDocument/2006/relationships/hyperlink" Target="tel:1-888-567-8688" TargetMode="External"/><Relationship Id="rId3" Type="http://schemas.openxmlformats.org/officeDocument/2006/relationships/settings" Target="settings.xml"/><Relationship Id="rId21" Type="http://schemas.openxmlformats.org/officeDocument/2006/relationships/hyperlink" Target="tel:1-888-232-1512" TargetMode="External"/><Relationship Id="rId7" Type="http://schemas.openxmlformats.org/officeDocument/2006/relationships/hyperlink" Target="tel:1-866-809-4698" TargetMode="External"/><Relationship Id="rId12" Type="http://schemas.openxmlformats.org/officeDocument/2006/relationships/hyperlink" Target="tel:1-866-809-4698" TargetMode="External"/><Relationship Id="rId17" Type="http://schemas.openxmlformats.org/officeDocument/2006/relationships/hyperlink" Target="tel:1-866-809-4698" TargetMode="External"/><Relationship Id="rId25" Type="http://schemas.openxmlformats.org/officeDocument/2006/relationships/hyperlink" Target="tel:1-888-567-8688" TargetMode="External"/><Relationship Id="rId2" Type="http://schemas.openxmlformats.org/officeDocument/2006/relationships/styles" Target="styles.xml"/><Relationship Id="rId16" Type="http://schemas.openxmlformats.org/officeDocument/2006/relationships/hyperlink" Target="tel:1-888-232-1512" TargetMode="External"/><Relationship Id="rId20" Type="http://schemas.openxmlformats.org/officeDocument/2006/relationships/hyperlink" Target="https://www.dfs.ny.gov/" TargetMode="External"/><Relationship Id="rId29" Type="http://schemas.openxmlformats.org/officeDocument/2006/relationships/hyperlink" Target="tel:1-888-819-1918" TargetMode="External"/><Relationship Id="rId1" Type="http://schemas.openxmlformats.org/officeDocument/2006/relationships/numbering" Target="numbering.xml"/><Relationship Id="rId6" Type="http://schemas.openxmlformats.org/officeDocument/2006/relationships/hyperlink" Target="tel:1-888-232-1512" TargetMode="External"/><Relationship Id="rId11" Type="http://schemas.openxmlformats.org/officeDocument/2006/relationships/hyperlink" Target="tel:1-888-232-1512" TargetMode="External"/><Relationship Id="rId24" Type="http://schemas.openxmlformats.org/officeDocument/2006/relationships/hyperlink" Target="https://comenity.net/nflvisa" TargetMode="External"/><Relationship Id="rId5" Type="http://schemas.openxmlformats.org/officeDocument/2006/relationships/hyperlink" Target="http://www.consumerfinance.gov/learnmore" TargetMode="External"/><Relationship Id="rId15" Type="http://schemas.openxmlformats.org/officeDocument/2006/relationships/hyperlink" Target="http://www.consumerfinance.gov/learnmore" TargetMode="External"/><Relationship Id="rId23" Type="http://schemas.openxmlformats.org/officeDocument/2006/relationships/hyperlink" Target="tel:1-888-819-1918" TargetMode="External"/><Relationship Id="rId28" Type="http://schemas.openxmlformats.org/officeDocument/2006/relationships/hyperlink" Target="tel:1-888-819-1918" TargetMode="External"/><Relationship Id="rId10" Type="http://schemas.openxmlformats.org/officeDocument/2006/relationships/hyperlink" Target="https://www.dfs.ny.gov/" TargetMode="External"/><Relationship Id="rId19" Type="http://schemas.openxmlformats.org/officeDocument/2006/relationships/hyperlink" Target="tel:1-800-342-3736"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tel:1-800-342-3736" TargetMode="External"/><Relationship Id="rId14" Type="http://schemas.openxmlformats.org/officeDocument/2006/relationships/hyperlink" Target="https://comenity.net/nflvisa" TargetMode="External"/><Relationship Id="rId22" Type="http://schemas.openxmlformats.org/officeDocument/2006/relationships/hyperlink" Target="tel:1-866-809-4698" TargetMode="External"/><Relationship Id="rId27" Type="http://schemas.openxmlformats.org/officeDocument/2006/relationships/hyperlink" Target="tel:1-866-230-0418"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4237</Words>
  <Characters>24151</Characters>
  <Application>Microsoft Office Word</Application>
  <DocSecurity>0</DocSecurity>
  <Lines>201</Lines>
  <Paragraphs>56</Paragraphs>
  <ScaleCrop>false</ScaleCrop>
  <Company/>
  <LinksUpToDate>false</LinksUpToDate>
  <CharactersWithSpaces>28332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2025-11-27T08:36:00Z</dcterms:created>
  <dcterms:modified xsi:type="dcterms:W3CDTF">2025-11-27T08:36:00Z</dcterms:modified>
</cp:coreProperties>
</file>