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32" w:rsidRPr="00E16832" w:rsidRDefault="00E16832" w:rsidP="00E16832">
      <w:pPr>
        <w:shd w:val="clear" w:color="auto" w:fill="ECECEC"/>
        <w:spacing w:after="0" w:line="264" w:lineRule="atLeast"/>
        <w:outlineLvl w:val="0"/>
        <w:rPr>
          <w:rFonts w:ascii="Arial" w:eastAsia="Times New Roman" w:hAnsi="Arial" w:cs="Arial"/>
          <w:color w:val="007A2F"/>
          <w:kern w:val="36"/>
          <w:sz w:val="60"/>
          <w:szCs w:val="60"/>
        </w:rPr>
      </w:pPr>
      <w:r w:rsidRPr="00E16832">
        <w:rPr>
          <w:rFonts w:ascii="Arial" w:eastAsia="Times New Roman" w:hAnsi="Arial" w:cs="Arial"/>
          <w:color w:val="007A2F"/>
          <w:kern w:val="36"/>
          <w:sz w:val="60"/>
          <w:szCs w:val="60"/>
        </w:rPr>
        <w:t>SECURED VISA®</w:t>
      </w:r>
    </w:p>
    <w:p w:rsidR="00E16832" w:rsidRPr="00E16832" w:rsidRDefault="00E16832" w:rsidP="00E16832">
      <w:pPr>
        <w:shd w:val="clear" w:color="auto" w:fill="8AD2D5"/>
        <w:spacing w:before="240" w:after="240" w:line="300" w:lineRule="atLeast"/>
        <w:rPr>
          <w:rFonts w:ascii="Arial" w:eastAsia="Times New Roman" w:hAnsi="Arial" w:cs="Arial"/>
          <w:color w:val="FFFFFF"/>
          <w:kern w:val="0"/>
          <w:sz w:val="31"/>
          <w:szCs w:val="31"/>
        </w:rPr>
      </w:pPr>
      <w:r w:rsidRPr="00E16832">
        <w:rPr>
          <w:rFonts w:ascii="Arial" w:eastAsia="Times New Roman" w:hAnsi="Arial" w:cs="Arial"/>
          <w:color w:val="595859"/>
          <w:kern w:val="0"/>
          <w:sz w:val="31"/>
        </w:rPr>
        <w:t>This card provides an excellent opportunity for someone starting a credit history or for someone who has been turned down for a credit card. If you need to improve or re-establish your credit history</w:t>
      </w:r>
      <w:proofErr w:type="gramStart"/>
      <w:r w:rsidRPr="00E16832">
        <w:rPr>
          <w:rFonts w:ascii="Arial" w:eastAsia="Times New Roman" w:hAnsi="Arial" w:cs="Arial"/>
          <w:color w:val="595859"/>
          <w:kern w:val="0"/>
          <w:sz w:val="31"/>
        </w:rPr>
        <w:t>,¹</w:t>
      </w:r>
      <w:proofErr w:type="gramEnd"/>
      <w:r w:rsidRPr="00E16832">
        <w:rPr>
          <w:rFonts w:ascii="Arial" w:eastAsia="Times New Roman" w:hAnsi="Arial" w:cs="Arial"/>
          <w:color w:val="595859"/>
          <w:kern w:val="0"/>
          <w:sz w:val="31"/>
        </w:rPr>
        <w:t xml:space="preserve"> here's a great way to begin that process. </w:t>
      </w:r>
      <w:r w:rsidRPr="00E16832">
        <w:rPr>
          <w:rFonts w:ascii="Arial" w:eastAsia="Times New Roman" w:hAnsi="Arial" w:cs="Arial"/>
          <w:color w:val="595859"/>
          <w:kern w:val="0"/>
          <w:sz w:val="31"/>
          <w:szCs w:val="31"/>
        </w:rPr>
        <w:br/>
      </w:r>
      <w:r w:rsidRPr="00E16832">
        <w:rPr>
          <w:rFonts w:ascii="Arial" w:eastAsia="Times New Roman" w:hAnsi="Arial" w:cs="Arial"/>
          <w:color w:val="595859"/>
          <w:kern w:val="0"/>
          <w:sz w:val="31"/>
          <w:szCs w:val="31"/>
        </w:rPr>
        <w:br/>
      </w:r>
      <w:r w:rsidRPr="00E16832">
        <w:rPr>
          <w:rFonts w:ascii="Arial" w:eastAsia="Times New Roman" w:hAnsi="Arial" w:cs="Arial"/>
          <w:color w:val="595859"/>
          <w:kern w:val="0"/>
          <w:sz w:val="31"/>
        </w:rPr>
        <w:t>An Associated Bank Secured Visa® Credit Card can be used like any other credit card including online account access, EMV chip technology and a host of other great benefits.²</w:t>
      </w:r>
    </w:p>
    <w:p w:rsidR="00E16832" w:rsidRPr="00E16832" w:rsidRDefault="00E16832" w:rsidP="00E16832">
      <w:pPr>
        <w:shd w:val="clear" w:color="auto" w:fill="FFFFFF"/>
        <w:spacing w:after="0" w:line="240" w:lineRule="auto"/>
        <w:rPr>
          <w:rFonts w:ascii="Arial" w:eastAsia="Times New Roman" w:hAnsi="Arial" w:cs="Arial"/>
          <w:color w:val="595959"/>
          <w:kern w:val="0"/>
          <w:sz w:val="19"/>
          <w:szCs w:val="19"/>
        </w:rPr>
      </w:pPr>
      <w:r>
        <w:rPr>
          <w:rFonts w:ascii="Arial" w:eastAsia="Times New Roman" w:hAnsi="Arial" w:cs="Arial"/>
          <w:noProof/>
          <w:color w:val="595959"/>
          <w:kern w:val="0"/>
          <w:sz w:val="19"/>
          <w:szCs w:val="19"/>
        </w:rPr>
        <w:drawing>
          <wp:inline distT="0" distB="0" distL="0" distR="0">
            <wp:extent cx="3467100" cy="5455920"/>
            <wp:effectExtent l="0" t="0" r="0" b="0"/>
            <wp:docPr id="1" name="Picture 1" descr="Associated Bank Visa Credit Card -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ed Bank Visa Credit Card - Silver"/>
                    <pic:cNvPicPr>
                      <a:picLocks noChangeAspect="1" noChangeArrowheads="1"/>
                    </pic:cNvPicPr>
                  </pic:nvPicPr>
                  <pic:blipFill>
                    <a:blip r:embed="rId5"/>
                    <a:srcRect/>
                    <a:stretch>
                      <a:fillRect/>
                    </a:stretch>
                  </pic:blipFill>
                  <pic:spPr bwMode="auto">
                    <a:xfrm>
                      <a:off x="0" y="0"/>
                      <a:ext cx="3467100" cy="5455920"/>
                    </a:xfrm>
                    <a:prstGeom prst="rect">
                      <a:avLst/>
                    </a:prstGeom>
                    <a:noFill/>
                    <a:ln w="9525">
                      <a:noFill/>
                      <a:miter lim="800000"/>
                      <a:headEnd/>
                      <a:tailEnd/>
                    </a:ln>
                  </pic:spPr>
                </pic:pic>
              </a:graphicData>
            </a:graphic>
          </wp:inline>
        </w:drawing>
      </w:r>
    </w:p>
    <w:p w:rsidR="00E16832" w:rsidRPr="00E16832" w:rsidRDefault="00E16832" w:rsidP="00E16832">
      <w:pPr>
        <w:shd w:val="clear" w:color="auto" w:fill="FFFFFF"/>
        <w:spacing w:before="100" w:beforeAutospacing="1" w:after="100" w:afterAutospacing="1" w:line="300" w:lineRule="atLeast"/>
        <w:jc w:val="center"/>
        <w:outlineLvl w:val="3"/>
        <w:rPr>
          <w:rFonts w:ascii="Arial" w:eastAsia="Times New Roman" w:hAnsi="Arial" w:cs="Arial"/>
          <w:color w:val="666666"/>
          <w:kern w:val="0"/>
          <w:sz w:val="28"/>
          <w:szCs w:val="28"/>
        </w:rPr>
      </w:pPr>
      <w:r w:rsidRPr="00E16832">
        <w:rPr>
          <w:rFonts w:ascii="Arial" w:eastAsia="Times New Roman" w:hAnsi="Arial" w:cs="Arial"/>
          <w:color w:val="666666"/>
          <w:kern w:val="0"/>
          <w:sz w:val="28"/>
          <w:szCs w:val="28"/>
        </w:rPr>
        <w:lastRenderedPageBreak/>
        <w:t>Earn rewards with a Max Cash Secured Visa®</w:t>
      </w:r>
    </w:p>
    <w:p w:rsidR="00E16832" w:rsidRPr="00E16832" w:rsidRDefault="00E16832" w:rsidP="00E16832">
      <w:pPr>
        <w:shd w:val="clear" w:color="auto" w:fill="ECECEC"/>
        <w:spacing w:after="0" w:line="288" w:lineRule="atLeast"/>
        <w:rPr>
          <w:rFonts w:ascii="Arial" w:eastAsia="Times New Roman" w:hAnsi="Arial" w:cs="Arial"/>
          <w:b/>
          <w:bCs/>
          <w:color w:val="595959"/>
          <w:kern w:val="0"/>
          <w:sz w:val="29"/>
          <w:szCs w:val="29"/>
        </w:rPr>
      </w:pPr>
      <w:r w:rsidRPr="00E16832">
        <w:rPr>
          <w:rFonts w:ascii="Arial" w:eastAsia="Times New Roman" w:hAnsi="Arial" w:cs="Arial"/>
          <w:b/>
          <w:bCs/>
          <w:color w:val="595959"/>
          <w:kern w:val="0"/>
          <w:sz w:val="29"/>
          <w:szCs w:val="29"/>
        </w:rPr>
        <w:t>Earn rewards</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5% cash back</w:t>
      </w:r>
      <w:r w:rsidRPr="00E16832">
        <w:rPr>
          <w:rFonts w:ascii="Arial" w:eastAsia="Times New Roman" w:hAnsi="Arial" w:cs="Arial"/>
          <w:color w:val="595959"/>
          <w:kern w:val="0"/>
          <w:sz w:val="19"/>
          <w:szCs w:val="19"/>
        </w:rPr>
        <w:t> on first $2,000 of combined quarterly purchases in two categories like: TV, internet &amp; streaming services, home utilities, cell phone providers and more</w:t>
      </w:r>
      <w:proofErr w:type="gramStart"/>
      <w:r w:rsidRPr="00E16832">
        <w:rPr>
          <w:rFonts w:ascii="Arial" w:eastAsia="Times New Roman" w:hAnsi="Arial" w:cs="Arial"/>
          <w:color w:val="595959"/>
          <w:kern w:val="0"/>
          <w:sz w:val="19"/>
          <w:szCs w:val="19"/>
        </w:rPr>
        <w:t>!³</w:t>
      </w:r>
      <w:proofErr w:type="gramEnd"/>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2% unlimited cash back</w:t>
      </w:r>
      <w:r w:rsidRPr="00E16832">
        <w:rPr>
          <w:rFonts w:ascii="Arial" w:eastAsia="Times New Roman" w:hAnsi="Arial" w:cs="Arial"/>
          <w:color w:val="595959"/>
          <w:kern w:val="0"/>
          <w:sz w:val="19"/>
          <w:szCs w:val="19"/>
        </w:rPr>
        <w:t> on your choice of one everyday like gas stations and EV charging stations or grocery stores.*</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color w:val="595959"/>
          <w:kern w:val="0"/>
          <w:sz w:val="19"/>
          <w:szCs w:val="19"/>
        </w:rPr>
        <w:t>*Excludes discount stores/supercenters and wholesale clubs.</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1% unlimited cash back</w:t>
      </w:r>
      <w:r w:rsidRPr="00E16832">
        <w:rPr>
          <w:rFonts w:ascii="Arial" w:eastAsia="Times New Roman" w:hAnsi="Arial" w:cs="Arial"/>
          <w:color w:val="595959"/>
          <w:kern w:val="0"/>
          <w:sz w:val="19"/>
          <w:szCs w:val="19"/>
        </w:rPr>
        <w:t> on all other eligible purchases.</w:t>
      </w:r>
    </w:p>
    <w:p w:rsidR="00E16832" w:rsidRPr="00E16832" w:rsidRDefault="00E16832" w:rsidP="00E16832">
      <w:pPr>
        <w:shd w:val="clear" w:color="auto" w:fill="FFFFFF"/>
        <w:spacing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Redeem cash back</w:t>
      </w:r>
      <w:r w:rsidRPr="00E16832">
        <w:rPr>
          <w:rFonts w:ascii="Arial" w:eastAsia="Times New Roman" w:hAnsi="Arial" w:cs="Arial"/>
          <w:color w:val="595959"/>
          <w:kern w:val="0"/>
          <w:sz w:val="19"/>
          <w:szCs w:val="19"/>
        </w:rPr>
        <w:t> for a statement credit, rewards card or a deposit to a qualifying account.</w:t>
      </w:r>
    </w:p>
    <w:p w:rsidR="00E16832" w:rsidRPr="00E16832" w:rsidRDefault="00E16832" w:rsidP="00E16832">
      <w:pPr>
        <w:shd w:val="clear" w:color="auto" w:fill="ECECEC"/>
        <w:spacing w:after="0" w:line="288" w:lineRule="atLeast"/>
        <w:rPr>
          <w:rFonts w:ascii="Arial" w:eastAsia="Times New Roman" w:hAnsi="Arial" w:cs="Arial"/>
          <w:b/>
          <w:bCs/>
          <w:color w:val="595959"/>
          <w:kern w:val="0"/>
          <w:sz w:val="29"/>
          <w:szCs w:val="29"/>
        </w:rPr>
      </w:pPr>
      <w:r w:rsidRPr="00E16832">
        <w:rPr>
          <w:rFonts w:ascii="Arial" w:eastAsia="Times New Roman" w:hAnsi="Arial" w:cs="Arial"/>
          <w:b/>
          <w:bCs/>
          <w:color w:val="595959"/>
          <w:kern w:val="0"/>
          <w:sz w:val="29"/>
          <w:szCs w:val="29"/>
        </w:rPr>
        <w:t>Enjoy convenience</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Year-end Summary</w:t>
      </w:r>
      <w:r w:rsidRPr="00E16832">
        <w:rPr>
          <w:rFonts w:ascii="Arial" w:eastAsia="Times New Roman" w:hAnsi="Arial" w:cs="Arial"/>
          <w:color w:val="595959"/>
          <w:kern w:val="0"/>
          <w:sz w:val="19"/>
          <w:szCs w:val="19"/>
        </w:rPr>
        <w:t>—Receive an online detailed summary of your spending during the year for convenient budget analysis and financial planning.</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Free Credit Score⁴</w:t>
      </w:r>
    </w:p>
    <w:p w:rsidR="00E16832" w:rsidRPr="00E16832" w:rsidRDefault="00E16832" w:rsidP="00E16832">
      <w:pPr>
        <w:shd w:val="clear" w:color="auto" w:fill="ECECEC"/>
        <w:spacing w:after="0" w:line="288" w:lineRule="atLeast"/>
        <w:rPr>
          <w:rFonts w:ascii="Arial" w:eastAsia="Times New Roman" w:hAnsi="Arial" w:cs="Arial"/>
          <w:b/>
          <w:bCs/>
          <w:color w:val="595959"/>
          <w:kern w:val="0"/>
          <w:sz w:val="29"/>
          <w:szCs w:val="29"/>
        </w:rPr>
      </w:pPr>
      <w:r w:rsidRPr="00E16832">
        <w:rPr>
          <w:rFonts w:ascii="Arial" w:eastAsia="Times New Roman" w:hAnsi="Arial" w:cs="Arial"/>
          <w:b/>
          <w:bCs/>
          <w:color w:val="595959"/>
          <w:kern w:val="0"/>
          <w:sz w:val="29"/>
          <w:szCs w:val="29"/>
        </w:rPr>
        <w:t>Security you can trust</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Emergency Card Replacement &amp; Cash Disbursement</w:t>
      </w:r>
      <w:r w:rsidRPr="00E16832">
        <w:rPr>
          <w:rFonts w:ascii="Arial" w:eastAsia="Times New Roman" w:hAnsi="Arial" w:cs="Arial"/>
          <w:color w:val="595959"/>
          <w:kern w:val="0"/>
          <w:sz w:val="19"/>
          <w:szCs w:val="19"/>
        </w:rPr>
        <w:t>—</w:t>
      </w:r>
      <w:proofErr w:type="gramStart"/>
      <w:r w:rsidRPr="00E16832">
        <w:rPr>
          <w:rFonts w:ascii="Arial" w:eastAsia="Times New Roman" w:hAnsi="Arial" w:cs="Arial"/>
          <w:color w:val="595959"/>
          <w:kern w:val="0"/>
          <w:sz w:val="19"/>
          <w:szCs w:val="19"/>
        </w:rPr>
        <w:t>Provides</w:t>
      </w:r>
      <w:proofErr w:type="gramEnd"/>
      <w:r w:rsidRPr="00E16832">
        <w:rPr>
          <w:rFonts w:ascii="Arial" w:eastAsia="Times New Roman" w:hAnsi="Arial" w:cs="Arial"/>
          <w:color w:val="595959"/>
          <w:kern w:val="0"/>
          <w:sz w:val="19"/>
          <w:szCs w:val="19"/>
        </w:rPr>
        <w:t xml:space="preserve"> worldwide, 24-hour assistance with lost and stolen card reporting, emergency card replacement and emergency cash advance.</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Lost/Stolen Card Reporting</w:t>
      </w:r>
      <w:r w:rsidRPr="00E16832">
        <w:rPr>
          <w:rFonts w:ascii="Arial" w:eastAsia="Times New Roman" w:hAnsi="Arial" w:cs="Arial"/>
          <w:color w:val="595959"/>
          <w:kern w:val="0"/>
          <w:sz w:val="19"/>
          <w:szCs w:val="19"/>
        </w:rPr>
        <w:t>—Visa will forward reports of lost or stolen cards to the appropriate card issuers.</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Verified by Visa</w:t>
      </w:r>
      <w:r w:rsidRPr="00E16832">
        <w:rPr>
          <w:rFonts w:ascii="Arial" w:eastAsia="Times New Roman" w:hAnsi="Arial" w:cs="Arial"/>
          <w:color w:val="595959"/>
          <w:kern w:val="0"/>
          <w:sz w:val="19"/>
          <w:szCs w:val="19"/>
        </w:rPr>
        <w:t>—</w:t>
      </w:r>
      <w:proofErr w:type="gramStart"/>
      <w:r w:rsidRPr="00E16832">
        <w:rPr>
          <w:rFonts w:ascii="Arial" w:eastAsia="Times New Roman" w:hAnsi="Arial" w:cs="Arial"/>
          <w:color w:val="595959"/>
          <w:kern w:val="0"/>
          <w:sz w:val="19"/>
          <w:szCs w:val="19"/>
        </w:rPr>
        <w:t>Protects</w:t>
      </w:r>
      <w:proofErr w:type="gramEnd"/>
      <w:r w:rsidRPr="00E16832">
        <w:rPr>
          <w:rFonts w:ascii="Arial" w:eastAsia="Times New Roman" w:hAnsi="Arial" w:cs="Arial"/>
          <w:color w:val="595959"/>
          <w:kern w:val="0"/>
          <w:sz w:val="19"/>
          <w:szCs w:val="19"/>
        </w:rPr>
        <w:t xml:space="preserve"> your card online with a personal password.</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Zero Liability/Fraud Protection</w:t>
      </w:r>
      <w:r w:rsidRPr="00E16832">
        <w:rPr>
          <w:rFonts w:ascii="Arial" w:eastAsia="Times New Roman" w:hAnsi="Arial" w:cs="Arial"/>
          <w:color w:val="595959"/>
          <w:kern w:val="0"/>
          <w:sz w:val="19"/>
          <w:szCs w:val="19"/>
        </w:rPr>
        <w:t>—Zero liability from fraud and protection from unauthorized use of your card or account information.⁵</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after="0" w:line="288" w:lineRule="atLeast"/>
        <w:rPr>
          <w:rFonts w:ascii="Arial" w:eastAsia="Times New Roman" w:hAnsi="Arial" w:cs="Arial"/>
          <w:color w:val="595959"/>
          <w:kern w:val="0"/>
          <w:sz w:val="19"/>
          <w:szCs w:val="19"/>
        </w:rPr>
      </w:pPr>
      <w:r w:rsidRPr="00E16832">
        <w:rPr>
          <w:rFonts w:ascii="Arial" w:eastAsia="Times New Roman" w:hAnsi="Arial" w:cs="Arial"/>
          <w:b/>
          <w:bCs/>
          <w:color w:val="595959"/>
          <w:kern w:val="0"/>
          <w:sz w:val="19"/>
        </w:rPr>
        <w:t>Contactless</w:t>
      </w:r>
      <w:r w:rsidRPr="00E16832">
        <w:rPr>
          <w:rFonts w:ascii="Arial" w:eastAsia="Times New Roman" w:hAnsi="Arial" w:cs="Arial"/>
          <w:color w:val="595959"/>
          <w:kern w:val="0"/>
          <w:sz w:val="19"/>
          <w:szCs w:val="19"/>
        </w:rPr>
        <w:t>—Tap your credit card anywhere you see the contactless symbol </w:t>
      </w:r>
    </w:p>
    <w:p w:rsidR="00E16832" w:rsidRPr="00E16832" w:rsidRDefault="00E16832" w:rsidP="00E16832">
      <w:pPr>
        <w:shd w:val="clear" w:color="auto" w:fill="FFFFFF"/>
        <w:spacing w:after="0" w:line="240" w:lineRule="auto"/>
        <w:rPr>
          <w:rFonts w:ascii="ab-icons" w:eastAsia="Times New Roman" w:hAnsi="ab-icons" w:cs="Arial"/>
          <w:color w:val="007A2F"/>
          <w:kern w:val="0"/>
          <w:sz w:val="18"/>
          <w:szCs w:val="18"/>
        </w:rPr>
      </w:pPr>
      <w:r w:rsidRPr="00E16832">
        <w:rPr>
          <w:rFonts w:ascii="Times New Roman" w:eastAsia="Times New Roman" w:hAnsi="Times New Roman" w:cs="Times New Roman"/>
          <w:color w:val="007A2F"/>
          <w:kern w:val="0"/>
          <w:sz w:val="18"/>
          <w:szCs w:val="18"/>
        </w:rPr>
        <w:t></w:t>
      </w:r>
    </w:p>
    <w:p w:rsidR="00E16832" w:rsidRPr="00E16832" w:rsidRDefault="00E16832" w:rsidP="00E16832">
      <w:pPr>
        <w:shd w:val="clear" w:color="auto" w:fill="FFFFFF"/>
        <w:spacing w:line="288" w:lineRule="atLeast"/>
        <w:rPr>
          <w:rFonts w:ascii="Arial" w:eastAsia="Times New Roman" w:hAnsi="Arial" w:cs="Arial"/>
          <w:color w:val="595959"/>
          <w:kern w:val="0"/>
          <w:sz w:val="19"/>
          <w:szCs w:val="19"/>
        </w:rPr>
      </w:pPr>
      <w:proofErr w:type="gramStart"/>
      <w:r w:rsidRPr="00E16832">
        <w:rPr>
          <w:rFonts w:ascii="Arial" w:eastAsia="Times New Roman" w:hAnsi="Arial" w:cs="Arial"/>
          <w:b/>
          <w:bCs/>
          <w:color w:val="595959"/>
          <w:kern w:val="0"/>
          <w:sz w:val="19"/>
        </w:rPr>
        <w:t>EMV smart chip technology</w:t>
      </w:r>
      <w:r w:rsidRPr="00E16832">
        <w:rPr>
          <w:rFonts w:ascii="Arial" w:eastAsia="Times New Roman" w:hAnsi="Arial" w:cs="Arial"/>
          <w:color w:val="595959"/>
          <w:kern w:val="0"/>
          <w:sz w:val="19"/>
          <w:szCs w:val="19"/>
        </w:rPr>
        <w:t>—for added security.</w:t>
      </w:r>
      <w:proofErr w:type="gramEnd"/>
    </w:p>
    <w:p w:rsidR="00E16832" w:rsidRPr="00E16832" w:rsidRDefault="00E16832" w:rsidP="00E16832">
      <w:pPr>
        <w:shd w:val="clear" w:color="auto" w:fill="FFFFFF"/>
        <w:spacing w:before="240" w:after="240" w:line="336" w:lineRule="atLeast"/>
        <w:ind w:left="240" w:right="240"/>
        <w:rPr>
          <w:rFonts w:ascii="Arial" w:eastAsia="Times New Roman" w:hAnsi="Arial" w:cs="Arial"/>
          <w:color w:val="595959"/>
          <w:kern w:val="0"/>
          <w:sz w:val="19"/>
          <w:szCs w:val="19"/>
        </w:rPr>
      </w:pPr>
      <w:r w:rsidRPr="00E16832">
        <w:rPr>
          <w:rFonts w:ascii="Arial" w:eastAsia="Times New Roman" w:hAnsi="Arial" w:cs="Arial"/>
          <w:color w:val="595959"/>
          <w:kern w:val="0"/>
          <w:sz w:val="19"/>
          <w:szCs w:val="19"/>
        </w:rPr>
        <w:t>Late payments or going over the credit limit may damage your credit history. Your credit limit will be equal to the amount of your security deposit. (1382)</w:t>
      </w:r>
    </w:p>
    <w:p w:rsidR="00E16832" w:rsidRPr="00E16832" w:rsidRDefault="00E16832" w:rsidP="00E16832">
      <w:pPr>
        <w:numPr>
          <w:ilvl w:val="0"/>
          <w:numId w:val="1"/>
        </w:numPr>
        <w:shd w:val="clear" w:color="auto" w:fill="FFFFFF"/>
        <w:spacing w:before="240" w:after="240" w:line="336" w:lineRule="atLeast"/>
        <w:ind w:left="240" w:right="240"/>
        <w:rPr>
          <w:rFonts w:ascii="Arial" w:eastAsia="Times New Roman" w:hAnsi="Arial" w:cs="Arial"/>
          <w:color w:val="595959"/>
          <w:kern w:val="0"/>
          <w:sz w:val="19"/>
          <w:szCs w:val="19"/>
        </w:rPr>
      </w:pPr>
      <w:r w:rsidRPr="00E16832">
        <w:rPr>
          <w:rFonts w:ascii="Arial" w:eastAsia="Times New Roman" w:hAnsi="Arial" w:cs="Arial"/>
          <w:color w:val="595959"/>
          <w:kern w:val="0"/>
          <w:sz w:val="19"/>
          <w:szCs w:val="19"/>
        </w:rPr>
        <w:t>Certain limitations and restrictions may apply. (1284)</w:t>
      </w:r>
    </w:p>
    <w:p w:rsidR="00E16832" w:rsidRPr="00E16832" w:rsidRDefault="00E16832" w:rsidP="00E16832">
      <w:pPr>
        <w:numPr>
          <w:ilvl w:val="0"/>
          <w:numId w:val="1"/>
        </w:numPr>
        <w:shd w:val="clear" w:color="auto" w:fill="FFFFFF"/>
        <w:spacing w:before="240" w:after="240" w:line="336" w:lineRule="atLeast"/>
        <w:ind w:left="240" w:right="240"/>
        <w:rPr>
          <w:rFonts w:ascii="Arial" w:eastAsia="Times New Roman" w:hAnsi="Arial" w:cs="Arial"/>
          <w:color w:val="595959"/>
          <w:kern w:val="0"/>
          <w:sz w:val="19"/>
          <w:szCs w:val="19"/>
        </w:rPr>
      </w:pPr>
      <w:r w:rsidRPr="00E16832">
        <w:rPr>
          <w:rFonts w:ascii="Arial" w:eastAsia="Times New Roman" w:hAnsi="Arial" w:cs="Arial"/>
          <w:color w:val="595959"/>
          <w:kern w:val="0"/>
          <w:sz w:val="19"/>
          <w:szCs w:val="19"/>
        </w:rPr>
        <w:t xml:space="preserve">Max Cash Preferred Card: </w:t>
      </w:r>
      <w:proofErr w:type="spellStart"/>
      <w:r w:rsidRPr="00E16832">
        <w:rPr>
          <w:rFonts w:ascii="Arial" w:eastAsia="Times New Roman" w:hAnsi="Arial" w:cs="Arial"/>
          <w:color w:val="595959"/>
          <w:kern w:val="0"/>
          <w:sz w:val="19"/>
          <w:szCs w:val="19"/>
        </w:rPr>
        <w:t>Cardmember</w:t>
      </w:r>
      <w:proofErr w:type="spellEnd"/>
      <w:r w:rsidRPr="00E16832">
        <w:rPr>
          <w:rFonts w:ascii="Arial" w:eastAsia="Times New Roman" w:hAnsi="Arial" w:cs="Arial"/>
          <w:color w:val="595959"/>
          <w:kern w:val="0"/>
          <w:sz w:val="19"/>
          <w:szCs w:val="19"/>
        </w:rPr>
        <w:t xml:space="preserve"> must initially enroll into categories of their choice, or all Net Purchases will earn no more than 1% cash back. Categories are subject to change. You will earn 5% cash back (1% base &amp; 4% bonus) on your first $2,000 in combined Net Purchases each calendar quarter in your two chosen 5% categories and unlimited cash back in your one chosen 2% (1% base &amp; 1% bonus) category. Purchases in the following everyday categories: Grocery Store/Supermarket and Gas Station/EV Charging Stations at Wholesale clubs, discount stores/supercenters such as Target and </w:t>
      </w:r>
      <w:proofErr w:type="spellStart"/>
      <w:r w:rsidRPr="00E16832">
        <w:rPr>
          <w:rFonts w:ascii="Arial" w:eastAsia="Times New Roman" w:hAnsi="Arial" w:cs="Arial"/>
          <w:color w:val="595959"/>
          <w:kern w:val="0"/>
          <w:sz w:val="19"/>
          <w:szCs w:val="19"/>
        </w:rPr>
        <w:t>Walmart</w:t>
      </w:r>
      <w:proofErr w:type="spellEnd"/>
      <w:r w:rsidRPr="00E16832">
        <w:rPr>
          <w:rFonts w:ascii="Arial" w:eastAsia="Times New Roman" w:hAnsi="Arial" w:cs="Arial"/>
          <w:color w:val="595959"/>
          <w:kern w:val="0"/>
          <w:sz w:val="19"/>
          <w:szCs w:val="19"/>
        </w:rPr>
        <w:t xml:space="preserve"> will only earn 1%. All other Net Purchases earn 1% cash back. Cash rewards can be redeemed </w:t>
      </w:r>
      <w:r w:rsidRPr="00E16832">
        <w:rPr>
          <w:rFonts w:ascii="Arial" w:eastAsia="Times New Roman" w:hAnsi="Arial" w:cs="Arial"/>
          <w:color w:val="595959"/>
          <w:kern w:val="0"/>
          <w:sz w:val="19"/>
          <w:szCs w:val="19"/>
        </w:rPr>
        <w:lastRenderedPageBreak/>
        <w:t>as a deposit to a checking or savings account with this Financial Institution only, which will be deposited within 7 business days, or as a statement credit to your credit card account within 1-2 statement billing cycles, or as a Rewards Card. Cash back minimum redemption amounts and redemption values may vary and are subject to change without notice. Cash rewards do not expire as long as the account remains active. If there is no reward, purchase, or balance activity on your account for 12 statement cycles, your cash rewards balance will expire. (1311)</w:t>
      </w:r>
    </w:p>
    <w:p w:rsidR="00E16832" w:rsidRPr="00E16832" w:rsidRDefault="00E16832" w:rsidP="00E16832">
      <w:pPr>
        <w:numPr>
          <w:ilvl w:val="0"/>
          <w:numId w:val="1"/>
        </w:numPr>
        <w:shd w:val="clear" w:color="auto" w:fill="FFFFFF"/>
        <w:spacing w:before="240" w:after="240" w:line="336" w:lineRule="atLeast"/>
        <w:ind w:left="240" w:right="240"/>
        <w:rPr>
          <w:rFonts w:ascii="Arial" w:eastAsia="Times New Roman" w:hAnsi="Arial" w:cs="Arial"/>
          <w:color w:val="595959"/>
          <w:kern w:val="0"/>
          <w:sz w:val="19"/>
          <w:szCs w:val="19"/>
        </w:rPr>
      </w:pPr>
      <w:r w:rsidRPr="00E16832">
        <w:rPr>
          <w:rFonts w:ascii="Arial" w:eastAsia="Times New Roman" w:hAnsi="Arial" w:cs="Arial"/>
          <w:color w:val="595959"/>
          <w:kern w:val="0"/>
          <w:sz w:val="19"/>
          <w:szCs w:val="19"/>
        </w:rPr>
        <w:t xml:space="preserve">Free credit score access, Alerts and Score Simulator through </w:t>
      </w:r>
      <w:proofErr w:type="spellStart"/>
      <w:r w:rsidRPr="00E16832">
        <w:rPr>
          <w:rFonts w:ascii="Arial" w:eastAsia="Times New Roman" w:hAnsi="Arial" w:cs="Arial"/>
          <w:color w:val="595959"/>
          <w:kern w:val="0"/>
          <w:sz w:val="19"/>
          <w:szCs w:val="19"/>
        </w:rPr>
        <w:t>TransUnion’s</w:t>
      </w:r>
      <w:proofErr w:type="spellEnd"/>
      <w:r w:rsidRPr="00E16832">
        <w:rPr>
          <w:rFonts w:ascii="Arial" w:eastAsia="Times New Roman" w:hAnsi="Arial" w:cs="Arial"/>
          <w:color w:val="595959"/>
          <w:kern w:val="0"/>
          <w:sz w:val="19"/>
          <w:szCs w:val="19"/>
        </w:rPr>
        <w:t xml:space="preserve"> </w:t>
      </w:r>
      <w:proofErr w:type="spellStart"/>
      <w:r w:rsidRPr="00E16832">
        <w:rPr>
          <w:rFonts w:ascii="Arial" w:eastAsia="Times New Roman" w:hAnsi="Arial" w:cs="Arial"/>
          <w:color w:val="595959"/>
          <w:kern w:val="0"/>
          <w:sz w:val="19"/>
          <w:szCs w:val="19"/>
        </w:rPr>
        <w:t>CreditView</w:t>
      </w:r>
      <w:proofErr w:type="spellEnd"/>
      <w:r w:rsidRPr="00E16832">
        <w:rPr>
          <w:rFonts w:ascii="Arial" w:eastAsia="Times New Roman" w:hAnsi="Arial" w:cs="Arial"/>
          <w:color w:val="595959"/>
          <w:kern w:val="0"/>
          <w:sz w:val="19"/>
          <w:szCs w:val="19"/>
        </w:rPr>
        <w:t xml:space="preserve">® Dashboard are available to </w:t>
      </w:r>
      <w:proofErr w:type="spellStart"/>
      <w:r w:rsidRPr="00E16832">
        <w:rPr>
          <w:rFonts w:ascii="Arial" w:eastAsia="Times New Roman" w:hAnsi="Arial" w:cs="Arial"/>
          <w:color w:val="595959"/>
          <w:kern w:val="0"/>
          <w:sz w:val="19"/>
          <w:szCs w:val="19"/>
        </w:rPr>
        <w:t>Elan</w:t>
      </w:r>
      <w:proofErr w:type="spellEnd"/>
      <w:r w:rsidRPr="00E16832">
        <w:rPr>
          <w:rFonts w:ascii="Arial" w:eastAsia="Times New Roman" w:hAnsi="Arial" w:cs="Arial"/>
          <w:color w:val="595959"/>
          <w:kern w:val="0"/>
          <w:sz w:val="19"/>
          <w:szCs w:val="19"/>
        </w:rPr>
        <w:t xml:space="preserve"> Online Access customers only. Alerts require a </w:t>
      </w:r>
      <w:proofErr w:type="spellStart"/>
      <w:r w:rsidRPr="00E16832">
        <w:rPr>
          <w:rFonts w:ascii="Arial" w:eastAsia="Times New Roman" w:hAnsi="Arial" w:cs="Arial"/>
          <w:color w:val="595959"/>
          <w:kern w:val="0"/>
          <w:sz w:val="19"/>
          <w:szCs w:val="19"/>
        </w:rPr>
        <w:t>TransUnion</w:t>
      </w:r>
      <w:proofErr w:type="spellEnd"/>
      <w:r w:rsidRPr="00E16832">
        <w:rPr>
          <w:rFonts w:ascii="Arial" w:eastAsia="Times New Roman" w:hAnsi="Arial" w:cs="Arial"/>
          <w:color w:val="595959"/>
          <w:kern w:val="0"/>
          <w:sz w:val="19"/>
          <w:szCs w:val="19"/>
        </w:rPr>
        <w:t xml:space="preserve"> database match. It is possible that some enrolled members may not qualify for the Alert functionality. Free credit score access is not available in the Mobile App. The free </w:t>
      </w:r>
      <w:proofErr w:type="spellStart"/>
      <w:r w:rsidRPr="00E16832">
        <w:rPr>
          <w:rFonts w:ascii="Arial" w:eastAsia="Times New Roman" w:hAnsi="Arial" w:cs="Arial"/>
          <w:color w:val="595959"/>
          <w:kern w:val="0"/>
          <w:sz w:val="19"/>
          <w:szCs w:val="19"/>
        </w:rPr>
        <w:t>VantageScore</w:t>
      </w:r>
      <w:proofErr w:type="spellEnd"/>
      <w:r w:rsidRPr="00E16832">
        <w:rPr>
          <w:rFonts w:ascii="Arial" w:eastAsia="Times New Roman" w:hAnsi="Arial" w:cs="Arial"/>
          <w:color w:val="595959"/>
          <w:kern w:val="0"/>
          <w:sz w:val="19"/>
          <w:szCs w:val="19"/>
        </w:rPr>
        <w:t xml:space="preserve">® credit score from </w:t>
      </w:r>
      <w:proofErr w:type="spellStart"/>
      <w:r w:rsidRPr="00E16832">
        <w:rPr>
          <w:rFonts w:ascii="Arial" w:eastAsia="Times New Roman" w:hAnsi="Arial" w:cs="Arial"/>
          <w:color w:val="595959"/>
          <w:kern w:val="0"/>
          <w:sz w:val="19"/>
          <w:szCs w:val="19"/>
        </w:rPr>
        <w:t>TransUnion</w:t>
      </w:r>
      <w:proofErr w:type="spellEnd"/>
      <w:r w:rsidRPr="00E16832">
        <w:rPr>
          <w:rFonts w:ascii="Arial" w:eastAsia="Times New Roman" w:hAnsi="Arial" w:cs="Arial"/>
          <w:color w:val="595959"/>
          <w:kern w:val="0"/>
          <w:sz w:val="19"/>
          <w:szCs w:val="19"/>
        </w:rPr>
        <w:t xml:space="preserve">® is for educational purposes only and not used by </w:t>
      </w:r>
      <w:proofErr w:type="spellStart"/>
      <w:r w:rsidRPr="00E16832">
        <w:rPr>
          <w:rFonts w:ascii="Arial" w:eastAsia="Times New Roman" w:hAnsi="Arial" w:cs="Arial"/>
          <w:color w:val="595959"/>
          <w:kern w:val="0"/>
          <w:sz w:val="19"/>
          <w:szCs w:val="19"/>
        </w:rPr>
        <w:t>Elan</w:t>
      </w:r>
      <w:proofErr w:type="spellEnd"/>
      <w:r w:rsidRPr="00E16832">
        <w:rPr>
          <w:rFonts w:ascii="Arial" w:eastAsia="Times New Roman" w:hAnsi="Arial" w:cs="Arial"/>
          <w:color w:val="595959"/>
          <w:kern w:val="0"/>
          <w:sz w:val="19"/>
          <w:szCs w:val="19"/>
        </w:rPr>
        <w:t xml:space="preserve"> Financial Services to make credit decisions. (1310)</w:t>
      </w:r>
    </w:p>
    <w:p w:rsidR="00E16832" w:rsidRPr="00E16832" w:rsidRDefault="00E16832" w:rsidP="00E16832">
      <w:pPr>
        <w:numPr>
          <w:ilvl w:val="0"/>
          <w:numId w:val="1"/>
        </w:numPr>
        <w:shd w:val="clear" w:color="auto" w:fill="FFFFFF"/>
        <w:spacing w:before="240" w:after="0" w:line="336" w:lineRule="atLeast"/>
        <w:ind w:left="240" w:right="240"/>
        <w:rPr>
          <w:rFonts w:ascii="Arial" w:eastAsia="Times New Roman" w:hAnsi="Arial" w:cs="Arial"/>
          <w:color w:val="595959"/>
          <w:kern w:val="0"/>
          <w:sz w:val="19"/>
          <w:szCs w:val="19"/>
        </w:rPr>
      </w:pPr>
      <w:proofErr w:type="spellStart"/>
      <w:r w:rsidRPr="00E16832">
        <w:rPr>
          <w:rFonts w:ascii="Arial" w:eastAsia="Times New Roman" w:hAnsi="Arial" w:cs="Arial"/>
          <w:color w:val="595959"/>
          <w:kern w:val="0"/>
          <w:sz w:val="19"/>
          <w:szCs w:val="19"/>
        </w:rPr>
        <w:t>Elan</w:t>
      </w:r>
      <w:proofErr w:type="spellEnd"/>
      <w:r w:rsidRPr="00E16832">
        <w:rPr>
          <w:rFonts w:ascii="Arial" w:eastAsia="Times New Roman" w:hAnsi="Arial" w:cs="Arial"/>
          <w:color w:val="595959"/>
          <w:kern w:val="0"/>
          <w:sz w:val="19"/>
          <w:szCs w:val="19"/>
        </w:rPr>
        <w:t xml:space="preserve"> Financial Services provides Zero Fraud Liability for unauthorized transactions. </w:t>
      </w:r>
      <w:proofErr w:type="spellStart"/>
      <w:r w:rsidRPr="00E16832">
        <w:rPr>
          <w:rFonts w:ascii="Arial" w:eastAsia="Times New Roman" w:hAnsi="Arial" w:cs="Arial"/>
          <w:color w:val="595959"/>
          <w:kern w:val="0"/>
          <w:sz w:val="19"/>
          <w:szCs w:val="19"/>
        </w:rPr>
        <w:t>Cardmember</w:t>
      </w:r>
      <w:proofErr w:type="spellEnd"/>
      <w:r w:rsidRPr="00E16832">
        <w:rPr>
          <w:rFonts w:ascii="Arial" w:eastAsia="Times New Roman" w:hAnsi="Arial" w:cs="Arial"/>
          <w:color w:val="595959"/>
          <w:kern w:val="0"/>
          <w:sz w:val="19"/>
          <w:szCs w:val="19"/>
        </w:rPr>
        <w:t xml:space="preserve"> must notify </w:t>
      </w:r>
      <w:proofErr w:type="spellStart"/>
      <w:r w:rsidRPr="00E16832">
        <w:rPr>
          <w:rFonts w:ascii="Arial" w:eastAsia="Times New Roman" w:hAnsi="Arial" w:cs="Arial"/>
          <w:color w:val="595959"/>
          <w:kern w:val="0"/>
          <w:sz w:val="19"/>
          <w:szCs w:val="19"/>
        </w:rPr>
        <w:t>Elan</w:t>
      </w:r>
      <w:proofErr w:type="spellEnd"/>
      <w:r w:rsidRPr="00E16832">
        <w:rPr>
          <w:rFonts w:ascii="Arial" w:eastAsia="Times New Roman" w:hAnsi="Arial" w:cs="Arial"/>
          <w:color w:val="595959"/>
          <w:kern w:val="0"/>
          <w:sz w:val="19"/>
          <w:szCs w:val="19"/>
        </w:rPr>
        <w:t xml:space="preserve"> Financial Services promptly of any unauthorized use. Certain conditions and limitations may apply. (1286)</w:t>
      </w:r>
    </w:p>
    <w:p w:rsidR="00E16832" w:rsidRPr="00E16832" w:rsidRDefault="00E16832" w:rsidP="00E16832">
      <w:pPr>
        <w:numPr>
          <w:ilvl w:val="0"/>
          <w:numId w:val="2"/>
        </w:numPr>
        <w:shd w:val="clear" w:color="auto" w:fill="FFFFFF"/>
        <w:spacing w:before="240" w:after="240" w:line="336" w:lineRule="atLeast"/>
        <w:ind w:left="0"/>
        <w:rPr>
          <w:rFonts w:ascii="Arial" w:eastAsia="Times New Roman" w:hAnsi="Arial" w:cs="Arial"/>
          <w:color w:val="595959"/>
          <w:kern w:val="0"/>
          <w:sz w:val="17"/>
          <w:szCs w:val="17"/>
        </w:rPr>
      </w:pPr>
      <w:r w:rsidRPr="00E16832">
        <w:rPr>
          <w:rFonts w:ascii="Arial" w:eastAsia="Times New Roman" w:hAnsi="Arial" w:cs="Arial"/>
          <w:color w:val="595959"/>
          <w:kern w:val="0"/>
          <w:sz w:val="17"/>
          <w:szCs w:val="17"/>
        </w:rPr>
        <w:t xml:space="preserve">Subject to credit approval. The creditor and issuer of these cards is </w:t>
      </w:r>
      <w:proofErr w:type="spellStart"/>
      <w:r w:rsidRPr="00E16832">
        <w:rPr>
          <w:rFonts w:ascii="Arial" w:eastAsia="Times New Roman" w:hAnsi="Arial" w:cs="Arial"/>
          <w:color w:val="595959"/>
          <w:kern w:val="0"/>
          <w:sz w:val="17"/>
          <w:szCs w:val="17"/>
        </w:rPr>
        <w:t>Elan</w:t>
      </w:r>
      <w:proofErr w:type="spellEnd"/>
      <w:r w:rsidRPr="00E16832">
        <w:rPr>
          <w:rFonts w:ascii="Arial" w:eastAsia="Times New Roman" w:hAnsi="Arial" w:cs="Arial"/>
          <w:color w:val="595959"/>
          <w:kern w:val="0"/>
          <w:sz w:val="17"/>
          <w:szCs w:val="17"/>
        </w:rPr>
        <w:t xml:space="preserve"> Financial Services, pursuant to a license from Visa U.S.A. Inc. (1056)</w:t>
      </w:r>
    </w:p>
    <w:p w:rsidR="00E16832" w:rsidRPr="00E16832" w:rsidRDefault="00E16832" w:rsidP="00E16832">
      <w:pPr>
        <w:numPr>
          <w:ilvl w:val="0"/>
          <w:numId w:val="2"/>
        </w:numPr>
        <w:shd w:val="clear" w:color="auto" w:fill="FFFFFF"/>
        <w:spacing w:before="240" w:after="240" w:line="336" w:lineRule="atLeast"/>
        <w:ind w:left="0"/>
        <w:rPr>
          <w:rFonts w:ascii="Arial" w:eastAsia="Times New Roman" w:hAnsi="Arial" w:cs="Arial"/>
          <w:color w:val="595959"/>
          <w:kern w:val="0"/>
          <w:sz w:val="17"/>
          <w:szCs w:val="17"/>
        </w:rPr>
      </w:pPr>
      <w:r w:rsidRPr="00E16832">
        <w:rPr>
          <w:rFonts w:ascii="Arial" w:eastAsia="Times New Roman" w:hAnsi="Arial" w:cs="Arial"/>
          <w:color w:val="595959"/>
          <w:kern w:val="0"/>
          <w:sz w:val="17"/>
          <w:szCs w:val="17"/>
        </w:rPr>
        <w:t xml:space="preserve">The </w:t>
      </w:r>
      <w:proofErr w:type="spellStart"/>
      <w:r w:rsidRPr="00E16832">
        <w:rPr>
          <w:rFonts w:ascii="Arial" w:eastAsia="Times New Roman" w:hAnsi="Arial" w:cs="Arial"/>
          <w:color w:val="595959"/>
          <w:kern w:val="0"/>
          <w:sz w:val="17"/>
          <w:szCs w:val="17"/>
        </w:rPr>
        <w:t>Elan</w:t>
      </w:r>
      <w:proofErr w:type="spellEnd"/>
      <w:r w:rsidRPr="00E16832">
        <w:rPr>
          <w:rFonts w:ascii="Arial" w:eastAsia="Times New Roman" w:hAnsi="Arial" w:cs="Arial"/>
          <w:color w:val="595959"/>
          <w:kern w:val="0"/>
          <w:sz w:val="17"/>
          <w:szCs w:val="17"/>
        </w:rPr>
        <w:t xml:space="preserve"> Rewards Program is subject to change. Rewards are earned on eligible Net Purchases. Net Purchases are purchases minus credits and returns. Not all transactions are considered to be Purchases and eligible to earn rewards, such as transactions posting as Convenience Checks; Balance Transfers; Advances (including ATM withdrawals, wire transfers, traveler's checks, money orders, foreign cash transactions, betting transactions, and lottery tickets); interest charges and fees; credit insurance premiums; and transactions to (</w:t>
      </w:r>
      <w:proofErr w:type="spellStart"/>
      <w:r w:rsidRPr="00E16832">
        <w:rPr>
          <w:rFonts w:ascii="Arial" w:eastAsia="Times New Roman" w:hAnsi="Arial" w:cs="Arial"/>
          <w:color w:val="595959"/>
          <w:kern w:val="0"/>
          <w:sz w:val="17"/>
          <w:szCs w:val="17"/>
        </w:rPr>
        <w:t>i</w:t>
      </w:r>
      <w:proofErr w:type="spellEnd"/>
      <w:r w:rsidRPr="00E16832">
        <w:rPr>
          <w:rFonts w:ascii="Arial" w:eastAsia="Times New Roman" w:hAnsi="Arial" w:cs="Arial"/>
          <w:color w:val="595959"/>
          <w:kern w:val="0"/>
          <w:sz w:val="17"/>
          <w:szCs w:val="17"/>
        </w:rPr>
        <w:t xml:space="preserve">) fund certain prepaid card products, (ii) buy currency from the U.S. Mint, or (iii) buy cash convertible items. Upon approval, see your </w:t>
      </w:r>
      <w:proofErr w:type="spellStart"/>
      <w:r w:rsidRPr="00E16832">
        <w:rPr>
          <w:rFonts w:ascii="Arial" w:eastAsia="Times New Roman" w:hAnsi="Arial" w:cs="Arial"/>
          <w:color w:val="595959"/>
          <w:kern w:val="0"/>
          <w:sz w:val="17"/>
          <w:szCs w:val="17"/>
        </w:rPr>
        <w:t>Cardmember</w:t>
      </w:r>
      <w:proofErr w:type="spellEnd"/>
      <w:r w:rsidRPr="00E16832">
        <w:rPr>
          <w:rFonts w:ascii="Arial" w:eastAsia="Times New Roman" w:hAnsi="Arial" w:cs="Arial"/>
          <w:color w:val="595959"/>
          <w:kern w:val="0"/>
          <w:sz w:val="17"/>
          <w:szCs w:val="17"/>
        </w:rPr>
        <w:t xml:space="preserve"> Agreement for details. Account must be open and in good standing (not past due or </w:t>
      </w:r>
      <w:proofErr w:type="spellStart"/>
      <w:r w:rsidRPr="00E16832">
        <w:rPr>
          <w:rFonts w:ascii="Arial" w:eastAsia="Times New Roman" w:hAnsi="Arial" w:cs="Arial"/>
          <w:color w:val="595959"/>
          <w:kern w:val="0"/>
          <w:sz w:val="17"/>
          <w:szCs w:val="17"/>
        </w:rPr>
        <w:t>overlimit</w:t>
      </w:r>
      <w:proofErr w:type="spellEnd"/>
      <w:r w:rsidRPr="00E16832">
        <w:rPr>
          <w:rFonts w:ascii="Arial" w:eastAsia="Times New Roman" w:hAnsi="Arial" w:cs="Arial"/>
          <w:color w:val="595959"/>
          <w:kern w:val="0"/>
          <w:sz w:val="17"/>
          <w:szCs w:val="17"/>
        </w:rPr>
        <w:t xml:space="preserve">) to earn and redeem rewards and benefits. Subject to applicable law, you may not redeem rewards, and you will immediately lose all of your rewards, if your Account is closed to future transactions (including, but not limited to, due to Program misuse, failure to pay, bankruptcy, or death). Rewards expire 5 years from when they are </w:t>
      </w:r>
      <w:proofErr w:type="gramStart"/>
      <w:r w:rsidRPr="00E16832">
        <w:rPr>
          <w:rFonts w:ascii="Arial" w:eastAsia="Times New Roman" w:hAnsi="Arial" w:cs="Arial"/>
          <w:color w:val="595959"/>
          <w:kern w:val="0"/>
          <w:sz w:val="17"/>
          <w:szCs w:val="17"/>
        </w:rPr>
        <w:t>earned,</w:t>
      </w:r>
      <w:proofErr w:type="gramEnd"/>
      <w:r w:rsidRPr="00E16832">
        <w:rPr>
          <w:rFonts w:ascii="Arial" w:eastAsia="Times New Roman" w:hAnsi="Arial" w:cs="Arial"/>
          <w:color w:val="595959"/>
          <w:kern w:val="0"/>
          <w:sz w:val="17"/>
          <w:szCs w:val="17"/>
        </w:rPr>
        <w:t xml:space="preserve"> refer to your Program Rules for full details. (1288)</w:t>
      </w:r>
    </w:p>
    <w:p w:rsidR="00E16832" w:rsidRPr="00E16832" w:rsidRDefault="00E16832" w:rsidP="00E16832">
      <w:pPr>
        <w:numPr>
          <w:ilvl w:val="0"/>
          <w:numId w:val="2"/>
        </w:numPr>
        <w:shd w:val="clear" w:color="auto" w:fill="FFFFFF"/>
        <w:spacing w:before="240" w:after="0" w:line="336" w:lineRule="atLeast"/>
        <w:ind w:left="0"/>
        <w:rPr>
          <w:rFonts w:ascii="Arial" w:eastAsia="Times New Roman" w:hAnsi="Arial" w:cs="Arial"/>
          <w:color w:val="595959"/>
          <w:kern w:val="0"/>
          <w:sz w:val="17"/>
          <w:szCs w:val="17"/>
        </w:rPr>
      </w:pPr>
      <w:r w:rsidRPr="00E16832">
        <w:rPr>
          <w:rFonts w:ascii="Arial" w:eastAsia="Times New Roman" w:hAnsi="Arial" w:cs="Arial"/>
          <w:color w:val="595959"/>
          <w:kern w:val="0"/>
          <w:sz w:val="17"/>
          <w:szCs w:val="17"/>
        </w:rPr>
        <w:t>Visa and the Visa logo are registered trademarks of Visa International Service Association. (1115)</w:t>
      </w:r>
    </w:p>
    <w:p w:rsidR="00CD4F5A" w:rsidRDefault="00E16832"/>
    <w:sectPr w:rsidR="00CD4F5A" w:rsidSect="004F1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ico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1EF0"/>
    <w:multiLevelType w:val="multilevel"/>
    <w:tmpl w:val="1E0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028A5"/>
    <w:multiLevelType w:val="multilevel"/>
    <w:tmpl w:val="E9E4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832"/>
    <w:rsid w:val="002020E9"/>
    <w:rsid w:val="004934E2"/>
    <w:rsid w:val="004F183C"/>
    <w:rsid w:val="008F7786"/>
    <w:rsid w:val="00A81225"/>
    <w:rsid w:val="00AB30E8"/>
    <w:rsid w:val="00E16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3C"/>
  </w:style>
  <w:style w:type="paragraph" w:styleId="Heading1">
    <w:name w:val="heading 1"/>
    <w:basedOn w:val="Normal"/>
    <w:link w:val="Heading1Char"/>
    <w:uiPriority w:val="9"/>
    <w:qFormat/>
    <w:rsid w:val="00E168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16832"/>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83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16832"/>
    <w:rPr>
      <w:rFonts w:ascii="Times New Roman" w:eastAsia="Times New Roman" w:hAnsi="Times New Roman" w:cs="Times New Roman"/>
      <w:b/>
      <w:bCs/>
      <w:kern w:val="0"/>
      <w:sz w:val="24"/>
      <w:szCs w:val="24"/>
    </w:rPr>
  </w:style>
  <w:style w:type="paragraph" w:customStyle="1" w:styleId="intro-bigger">
    <w:name w:val="intro-bigger"/>
    <w:basedOn w:val="Normal"/>
    <w:rsid w:val="00E1683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imateanimated">
    <w:name w:val="animate__animated"/>
    <w:basedOn w:val="DefaultParagraphFont"/>
    <w:rsid w:val="00E16832"/>
  </w:style>
  <w:style w:type="paragraph" w:styleId="NormalWeb">
    <w:name w:val="Normal (Web)"/>
    <w:basedOn w:val="Normal"/>
    <w:uiPriority w:val="99"/>
    <w:semiHidden/>
    <w:unhideWhenUsed/>
    <w:rsid w:val="00E168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16832"/>
    <w:rPr>
      <w:b/>
      <w:bCs/>
    </w:rPr>
  </w:style>
  <w:style w:type="character" w:styleId="Hyperlink">
    <w:name w:val="Hyperlink"/>
    <w:basedOn w:val="DefaultParagraphFont"/>
    <w:uiPriority w:val="99"/>
    <w:semiHidden/>
    <w:unhideWhenUsed/>
    <w:rsid w:val="00E16832"/>
    <w:rPr>
      <w:color w:val="0000FF"/>
      <w:u w:val="single"/>
    </w:rPr>
  </w:style>
  <w:style w:type="paragraph" w:styleId="BalloonText">
    <w:name w:val="Balloon Text"/>
    <w:basedOn w:val="Normal"/>
    <w:link w:val="BalloonTextChar"/>
    <w:uiPriority w:val="99"/>
    <w:semiHidden/>
    <w:unhideWhenUsed/>
    <w:rsid w:val="00E16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129574">
      <w:bodyDiv w:val="1"/>
      <w:marLeft w:val="0"/>
      <w:marRight w:val="0"/>
      <w:marTop w:val="0"/>
      <w:marBottom w:val="0"/>
      <w:divBdr>
        <w:top w:val="none" w:sz="0" w:space="0" w:color="auto"/>
        <w:left w:val="none" w:sz="0" w:space="0" w:color="auto"/>
        <w:bottom w:val="none" w:sz="0" w:space="0" w:color="auto"/>
        <w:right w:val="none" w:sz="0" w:space="0" w:color="auto"/>
      </w:divBdr>
      <w:divsChild>
        <w:div w:id="245922075">
          <w:marLeft w:val="0"/>
          <w:marRight w:val="0"/>
          <w:marTop w:val="0"/>
          <w:marBottom w:val="0"/>
          <w:divBdr>
            <w:top w:val="none" w:sz="0" w:space="0" w:color="auto"/>
            <w:left w:val="none" w:sz="0" w:space="0" w:color="auto"/>
            <w:bottom w:val="none" w:sz="0" w:space="0" w:color="auto"/>
            <w:right w:val="none" w:sz="0" w:space="0" w:color="auto"/>
          </w:divBdr>
          <w:divsChild>
            <w:div w:id="2063600591">
              <w:marLeft w:val="0"/>
              <w:marRight w:val="0"/>
              <w:marTop w:val="0"/>
              <w:marBottom w:val="0"/>
              <w:divBdr>
                <w:top w:val="none" w:sz="0" w:space="0" w:color="auto"/>
                <w:left w:val="none" w:sz="0" w:space="0" w:color="auto"/>
                <w:bottom w:val="none" w:sz="0" w:space="0" w:color="auto"/>
                <w:right w:val="none" w:sz="0" w:space="0" w:color="auto"/>
              </w:divBdr>
              <w:divsChild>
                <w:div w:id="89737558">
                  <w:marLeft w:val="0"/>
                  <w:marRight w:val="0"/>
                  <w:marTop w:val="0"/>
                  <w:marBottom w:val="0"/>
                  <w:divBdr>
                    <w:top w:val="none" w:sz="0" w:space="0" w:color="auto"/>
                    <w:left w:val="none" w:sz="0" w:space="0" w:color="auto"/>
                    <w:bottom w:val="none" w:sz="0" w:space="0" w:color="auto"/>
                    <w:right w:val="none" w:sz="0" w:space="0" w:color="auto"/>
                  </w:divBdr>
                  <w:divsChild>
                    <w:div w:id="16791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596">
          <w:marLeft w:val="0"/>
          <w:marRight w:val="0"/>
          <w:marTop w:val="0"/>
          <w:marBottom w:val="0"/>
          <w:divBdr>
            <w:top w:val="none" w:sz="0" w:space="0" w:color="auto"/>
            <w:left w:val="none" w:sz="0" w:space="0" w:color="auto"/>
            <w:bottom w:val="none" w:sz="0" w:space="0" w:color="auto"/>
            <w:right w:val="none" w:sz="0" w:space="0" w:color="auto"/>
          </w:divBdr>
          <w:divsChild>
            <w:div w:id="760489744">
              <w:marLeft w:val="0"/>
              <w:marRight w:val="0"/>
              <w:marTop w:val="0"/>
              <w:marBottom w:val="0"/>
              <w:divBdr>
                <w:top w:val="none" w:sz="0" w:space="0" w:color="auto"/>
                <w:left w:val="none" w:sz="0" w:space="0" w:color="auto"/>
                <w:bottom w:val="none" w:sz="0" w:space="0" w:color="auto"/>
                <w:right w:val="none" w:sz="0" w:space="0" w:color="auto"/>
              </w:divBdr>
              <w:divsChild>
                <w:div w:id="752043761">
                  <w:marLeft w:val="0"/>
                  <w:marRight w:val="0"/>
                  <w:marTop w:val="0"/>
                  <w:marBottom w:val="0"/>
                  <w:divBdr>
                    <w:top w:val="none" w:sz="0" w:space="0" w:color="auto"/>
                    <w:left w:val="none" w:sz="0" w:space="0" w:color="auto"/>
                    <w:bottom w:val="none" w:sz="0" w:space="0" w:color="auto"/>
                    <w:right w:val="none" w:sz="0" w:space="0" w:color="auto"/>
                  </w:divBdr>
                  <w:divsChild>
                    <w:div w:id="901868082">
                      <w:marLeft w:val="0"/>
                      <w:marRight w:val="0"/>
                      <w:marTop w:val="126"/>
                      <w:marBottom w:val="126"/>
                      <w:divBdr>
                        <w:top w:val="none" w:sz="0" w:space="0" w:color="auto"/>
                        <w:left w:val="none" w:sz="0" w:space="0" w:color="auto"/>
                        <w:bottom w:val="none" w:sz="0" w:space="0" w:color="auto"/>
                        <w:right w:val="none" w:sz="0" w:space="0" w:color="auto"/>
                      </w:divBdr>
                    </w:div>
                  </w:divsChild>
                </w:div>
              </w:divsChild>
            </w:div>
          </w:divsChild>
        </w:div>
        <w:div w:id="93718071">
          <w:marLeft w:val="0"/>
          <w:marRight w:val="0"/>
          <w:marTop w:val="0"/>
          <w:marBottom w:val="0"/>
          <w:divBdr>
            <w:top w:val="single" w:sz="12" w:space="1" w:color="C2C2C2"/>
            <w:left w:val="single" w:sz="12" w:space="1" w:color="C2C2C2"/>
            <w:bottom w:val="single" w:sz="12" w:space="1" w:color="C2C2C2"/>
            <w:right w:val="single" w:sz="12" w:space="1" w:color="C2C2C2"/>
          </w:divBdr>
          <w:divsChild>
            <w:div w:id="1843544038">
              <w:marLeft w:val="0"/>
              <w:marRight w:val="0"/>
              <w:marTop w:val="0"/>
              <w:marBottom w:val="0"/>
              <w:divBdr>
                <w:top w:val="none" w:sz="0" w:space="0" w:color="auto"/>
                <w:left w:val="none" w:sz="0" w:space="0" w:color="auto"/>
                <w:bottom w:val="none" w:sz="0" w:space="0" w:color="auto"/>
                <w:right w:val="none" w:sz="0" w:space="0" w:color="auto"/>
              </w:divBdr>
              <w:divsChild>
                <w:div w:id="12850637">
                  <w:marLeft w:val="0"/>
                  <w:marRight w:val="0"/>
                  <w:marTop w:val="0"/>
                  <w:marBottom w:val="0"/>
                  <w:divBdr>
                    <w:top w:val="none" w:sz="0" w:space="0" w:color="auto"/>
                    <w:left w:val="none" w:sz="0" w:space="0" w:color="auto"/>
                    <w:bottom w:val="none" w:sz="0" w:space="0" w:color="auto"/>
                    <w:right w:val="none" w:sz="0" w:space="0" w:color="auto"/>
                  </w:divBdr>
                  <w:divsChild>
                    <w:div w:id="1583758436">
                      <w:marLeft w:val="0"/>
                      <w:marRight w:val="0"/>
                      <w:marTop w:val="0"/>
                      <w:marBottom w:val="0"/>
                      <w:divBdr>
                        <w:top w:val="none" w:sz="0" w:space="0" w:color="auto"/>
                        <w:left w:val="none" w:sz="0" w:space="0" w:color="auto"/>
                        <w:bottom w:val="none" w:sz="0" w:space="0" w:color="auto"/>
                        <w:right w:val="none" w:sz="0" w:space="0" w:color="auto"/>
                      </w:divBdr>
                      <w:divsChild>
                        <w:div w:id="1543249427">
                          <w:marLeft w:val="0"/>
                          <w:marRight w:val="0"/>
                          <w:marTop w:val="0"/>
                          <w:marBottom w:val="0"/>
                          <w:divBdr>
                            <w:top w:val="none" w:sz="0" w:space="0" w:color="auto"/>
                            <w:left w:val="none" w:sz="0" w:space="0" w:color="auto"/>
                            <w:bottom w:val="none" w:sz="0" w:space="0" w:color="auto"/>
                            <w:right w:val="none" w:sz="0" w:space="0" w:color="auto"/>
                          </w:divBdr>
                        </w:div>
                      </w:divsChild>
                    </w:div>
                    <w:div w:id="1003125328">
                      <w:marLeft w:val="0"/>
                      <w:marRight w:val="0"/>
                      <w:marTop w:val="0"/>
                      <w:marBottom w:val="0"/>
                      <w:divBdr>
                        <w:top w:val="none" w:sz="0" w:space="0" w:color="auto"/>
                        <w:left w:val="none" w:sz="0" w:space="0" w:color="auto"/>
                        <w:bottom w:val="none" w:sz="0" w:space="0" w:color="auto"/>
                        <w:right w:val="none" w:sz="0" w:space="0" w:color="auto"/>
                      </w:divBdr>
                      <w:divsChild>
                        <w:div w:id="1855654273">
                          <w:marLeft w:val="0"/>
                          <w:marRight w:val="0"/>
                          <w:marTop w:val="0"/>
                          <w:marBottom w:val="0"/>
                          <w:divBdr>
                            <w:top w:val="none" w:sz="0" w:space="0" w:color="auto"/>
                            <w:left w:val="none" w:sz="0" w:space="0" w:color="auto"/>
                            <w:bottom w:val="none" w:sz="0" w:space="0" w:color="auto"/>
                            <w:right w:val="none" w:sz="0" w:space="0" w:color="auto"/>
                          </w:divBdr>
                        </w:div>
                        <w:div w:id="360909411">
                          <w:marLeft w:val="0"/>
                          <w:marRight w:val="0"/>
                          <w:marTop w:val="100"/>
                          <w:marBottom w:val="100"/>
                          <w:divBdr>
                            <w:top w:val="none" w:sz="0" w:space="0" w:color="auto"/>
                            <w:left w:val="none" w:sz="0" w:space="0" w:color="auto"/>
                            <w:bottom w:val="none" w:sz="0" w:space="0" w:color="auto"/>
                            <w:right w:val="none" w:sz="0" w:space="0" w:color="auto"/>
                          </w:divBdr>
                        </w:div>
                        <w:div w:id="2064909397">
                          <w:marLeft w:val="0"/>
                          <w:marRight w:val="0"/>
                          <w:marTop w:val="0"/>
                          <w:marBottom w:val="0"/>
                          <w:divBdr>
                            <w:top w:val="none" w:sz="0" w:space="0" w:color="auto"/>
                            <w:left w:val="none" w:sz="0" w:space="0" w:color="auto"/>
                            <w:bottom w:val="none" w:sz="0" w:space="0" w:color="auto"/>
                            <w:right w:val="none" w:sz="0" w:space="0" w:color="auto"/>
                          </w:divBdr>
                        </w:div>
                        <w:div w:id="6992054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104003">
          <w:marLeft w:val="0"/>
          <w:marRight w:val="0"/>
          <w:marTop w:val="0"/>
          <w:marBottom w:val="0"/>
          <w:divBdr>
            <w:top w:val="none" w:sz="0" w:space="0" w:color="auto"/>
            <w:left w:val="single" w:sz="12" w:space="24" w:color="C2C2C2"/>
            <w:bottom w:val="none" w:sz="0" w:space="0" w:color="auto"/>
            <w:right w:val="single" w:sz="12" w:space="24" w:color="C2C2C2"/>
          </w:divBdr>
          <w:divsChild>
            <w:div w:id="2006088980">
              <w:marLeft w:val="0"/>
              <w:marRight w:val="0"/>
              <w:marTop w:val="0"/>
              <w:marBottom w:val="0"/>
              <w:divBdr>
                <w:top w:val="none" w:sz="0" w:space="0" w:color="auto"/>
                <w:left w:val="none" w:sz="0" w:space="0" w:color="auto"/>
                <w:bottom w:val="none" w:sz="0" w:space="0" w:color="auto"/>
                <w:right w:val="none" w:sz="0" w:space="0" w:color="auto"/>
              </w:divBdr>
              <w:divsChild>
                <w:div w:id="47849257">
                  <w:marLeft w:val="0"/>
                  <w:marRight w:val="0"/>
                  <w:marTop w:val="0"/>
                  <w:marBottom w:val="0"/>
                  <w:divBdr>
                    <w:top w:val="none" w:sz="0" w:space="0" w:color="auto"/>
                    <w:left w:val="none" w:sz="0" w:space="0" w:color="auto"/>
                    <w:bottom w:val="none" w:sz="0" w:space="0" w:color="auto"/>
                    <w:right w:val="none" w:sz="0" w:space="0" w:color="auto"/>
                  </w:divBdr>
                </w:div>
                <w:div w:id="147983284">
                  <w:marLeft w:val="0"/>
                  <w:marRight w:val="0"/>
                  <w:marTop w:val="420"/>
                  <w:marBottom w:val="420"/>
                  <w:divBdr>
                    <w:top w:val="single" w:sz="4" w:space="0" w:color="767676"/>
                    <w:left w:val="single" w:sz="4" w:space="0" w:color="767676"/>
                    <w:bottom w:val="single" w:sz="4" w:space="0" w:color="767676"/>
                    <w:right w:val="single" w:sz="4" w:space="0" w:color="767676"/>
                  </w:divBdr>
                  <w:divsChild>
                    <w:div w:id="1898928606">
                      <w:marLeft w:val="0"/>
                      <w:marRight w:val="0"/>
                      <w:marTop w:val="0"/>
                      <w:marBottom w:val="0"/>
                      <w:divBdr>
                        <w:top w:val="none" w:sz="0" w:space="0" w:color="auto"/>
                        <w:left w:val="none" w:sz="0" w:space="0" w:color="auto"/>
                        <w:bottom w:val="single" w:sz="4" w:space="9" w:color="767676"/>
                        <w:right w:val="none" w:sz="0" w:space="0" w:color="auto"/>
                      </w:divBdr>
                    </w:div>
                    <w:div w:id="1193961880">
                      <w:marLeft w:val="0"/>
                      <w:marRight w:val="0"/>
                      <w:marTop w:val="0"/>
                      <w:marBottom w:val="0"/>
                      <w:divBdr>
                        <w:top w:val="none" w:sz="0" w:space="0" w:color="auto"/>
                        <w:left w:val="none" w:sz="0" w:space="0" w:color="auto"/>
                        <w:bottom w:val="none" w:sz="0" w:space="0" w:color="auto"/>
                        <w:right w:val="none" w:sz="0" w:space="0" w:color="auto"/>
                      </w:divBdr>
                      <w:divsChild>
                        <w:div w:id="121121623">
                          <w:marLeft w:val="0"/>
                          <w:marRight w:val="0"/>
                          <w:marTop w:val="0"/>
                          <w:marBottom w:val="0"/>
                          <w:divBdr>
                            <w:top w:val="none" w:sz="0" w:space="0" w:color="auto"/>
                            <w:left w:val="none" w:sz="0" w:space="0" w:color="auto"/>
                            <w:bottom w:val="none" w:sz="0" w:space="0" w:color="auto"/>
                            <w:right w:val="none" w:sz="0" w:space="0" w:color="auto"/>
                          </w:divBdr>
                          <w:divsChild>
                            <w:div w:id="1083841368">
                              <w:marLeft w:val="0"/>
                              <w:marRight w:val="0"/>
                              <w:marTop w:val="0"/>
                              <w:marBottom w:val="0"/>
                              <w:divBdr>
                                <w:top w:val="none" w:sz="0" w:space="0" w:color="auto"/>
                                <w:left w:val="none" w:sz="0" w:space="0" w:color="auto"/>
                                <w:bottom w:val="none" w:sz="0" w:space="0" w:color="auto"/>
                                <w:right w:val="none" w:sz="0" w:space="0" w:color="auto"/>
                              </w:divBdr>
                            </w:div>
                          </w:divsChild>
                        </w:div>
                        <w:div w:id="1864400238">
                          <w:marLeft w:val="0"/>
                          <w:marRight w:val="0"/>
                          <w:marTop w:val="0"/>
                          <w:marBottom w:val="0"/>
                          <w:divBdr>
                            <w:top w:val="single" w:sz="4" w:space="11" w:color="767676"/>
                            <w:left w:val="none" w:sz="0" w:space="0" w:color="auto"/>
                            <w:bottom w:val="none" w:sz="0" w:space="0" w:color="auto"/>
                            <w:right w:val="none" w:sz="0" w:space="0" w:color="auto"/>
                          </w:divBdr>
                          <w:divsChild>
                            <w:div w:id="1196887421">
                              <w:marLeft w:val="0"/>
                              <w:marRight w:val="0"/>
                              <w:marTop w:val="0"/>
                              <w:marBottom w:val="0"/>
                              <w:divBdr>
                                <w:top w:val="none" w:sz="0" w:space="0" w:color="auto"/>
                                <w:left w:val="none" w:sz="0" w:space="0" w:color="auto"/>
                                <w:bottom w:val="none" w:sz="0" w:space="0" w:color="auto"/>
                                <w:right w:val="none" w:sz="0" w:space="0" w:color="auto"/>
                              </w:divBdr>
                            </w:div>
                          </w:divsChild>
                        </w:div>
                        <w:div w:id="528642880">
                          <w:marLeft w:val="0"/>
                          <w:marRight w:val="0"/>
                          <w:marTop w:val="0"/>
                          <w:marBottom w:val="0"/>
                          <w:divBdr>
                            <w:top w:val="single" w:sz="4" w:space="11" w:color="767676"/>
                            <w:left w:val="none" w:sz="0" w:space="0" w:color="auto"/>
                            <w:bottom w:val="none" w:sz="0" w:space="0" w:color="auto"/>
                            <w:right w:val="none" w:sz="0" w:space="0" w:color="auto"/>
                          </w:divBdr>
                          <w:divsChild>
                            <w:div w:id="388698170">
                              <w:marLeft w:val="0"/>
                              <w:marRight w:val="0"/>
                              <w:marTop w:val="0"/>
                              <w:marBottom w:val="0"/>
                              <w:divBdr>
                                <w:top w:val="none" w:sz="0" w:space="0" w:color="auto"/>
                                <w:left w:val="none" w:sz="0" w:space="0" w:color="auto"/>
                                <w:bottom w:val="none" w:sz="0" w:space="0" w:color="auto"/>
                                <w:right w:val="none" w:sz="0" w:space="0" w:color="auto"/>
                              </w:divBdr>
                            </w:div>
                          </w:divsChild>
                        </w:div>
                        <w:div w:id="901791033">
                          <w:marLeft w:val="0"/>
                          <w:marRight w:val="0"/>
                          <w:marTop w:val="0"/>
                          <w:marBottom w:val="0"/>
                          <w:divBdr>
                            <w:top w:val="single" w:sz="4" w:space="11" w:color="767676"/>
                            <w:left w:val="none" w:sz="0" w:space="0" w:color="auto"/>
                            <w:bottom w:val="none" w:sz="0" w:space="0" w:color="auto"/>
                            <w:right w:val="none" w:sz="0" w:space="0" w:color="auto"/>
                          </w:divBdr>
                          <w:divsChild>
                            <w:div w:id="21195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8001">
                  <w:marLeft w:val="0"/>
                  <w:marRight w:val="0"/>
                  <w:marTop w:val="100"/>
                  <w:marBottom w:val="100"/>
                  <w:divBdr>
                    <w:top w:val="none" w:sz="0" w:space="0" w:color="auto"/>
                    <w:left w:val="none" w:sz="0" w:space="0" w:color="auto"/>
                    <w:bottom w:val="none" w:sz="0" w:space="0" w:color="auto"/>
                    <w:right w:val="none" w:sz="0" w:space="0" w:color="auto"/>
                  </w:divBdr>
                </w:div>
                <w:div w:id="1285310039">
                  <w:marLeft w:val="0"/>
                  <w:marRight w:val="0"/>
                  <w:marTop w:val="0"/>
                  <w:marBottom w:val="0"/>
                  <w:divBdr>
                    <w:top w:val="none" w:sz="0" w:space="0" w:color="auto"/>
                    <w:left w:val="none" w:sz="0" w:space="0" w:color="auto"/>
                    <w:bottom w:val="none" w:sz="0" w:space="0" w:color="auto"/>
                    <w:right w:val="none" w:sz="0" w:space="0" w:color="auto"/>
                  </w:divBdr>
                </w:div>
                <w:div w:id="1472362785">
                  <w:marLeft w:val="0"/>
                  <w:marRight w:val="0"/>
                  <w:marTop w:val="420"/>
                  <w:marBottom w:val="420"/>
                  <w:divBdr>
                    <w:top w:val="single" w:sz="4" w:space="0" w:color="767676"/>
                    <w:left w:val="single" w:sz="4" w:space="0" w:color="767676"/>
                    <w:bottom w:val="single" w:sz="4" w:space="0" w:color="767676"/>
                    <w:right w:val="single" w:sz="4" w:space="0" w:color="767676"/>
                  </w:divBdr>
                  <w:divsChild>
                    <w:div w:id="44374707">
                      <w:marLeft w:val="0"/>
                      <w:marRight w:val="0"/>
                      <w:marTop w:val="0"/>
                      <w:marBottom w:val="0"/>
                      <w:divBdr>
                        <w:top w:val="none" w:sz="0" w:space="0" w:color="auto"/>
                        <w:left w:val="none" w:sz="0" w:space="0" w:color="auto"/>
                        <w:bottom w:val="single" w:sz="4" w:space="9" w:color="767676"/>
                        <w:right w:val="none" w:sz="0" w:space="0" w:color="auto"/>
                      </w:divBdr>
                    </w:div>
                    <w:div w:id="491871077">
                      <w:marLeft w:val="0"/>
                      <w:marRight w:val="0"/>
                      <w:marTop w:val="0"/>
                      <w:marBottom w:val="0"/>
                      <w:divBdr>
                        <w:top w:val="none" w:sz="0" w:space="0" w:color="auto"/>
                        <w:left w:val="none" w:sz="0" w:space="0" w:color="auto"/>
                        <w:bottom w:val="none" w:sz="0" w:space="0" w:color="auto"/>
                        <w:right w:val="none" w:sz="0" w:space="0" w:color="auto"/>
                      </w:divBdr>
                      <w:divsChild>
                        <w:div w:id="1947693584">
                          <w:marLeft w:val="0"/>
                          <w:marRight w:val="0"/>
                          <w:marTop w:val="0"/>
                          <w:marBottom w:val="0"/>
                          <w:divBdr>
                            <w:top w:val="none" w:sz="0" w:space="0" w:color="auto"/>
                            <w:left w:val="none" w:sz="0" w:space="0" w:color="auto"/>
                            <w:bottom w:val="none" w:sz="0" w:space="0" w:color="auto"/>
                            <w:right w:val="none" w:sz="0" w:space="0" w:color="auto"/>
                          </w:divBdr>
                          <w:divsChild>
                            <w:div w:id="1332565420">
                              <w:marLeft w:val="0"/>
                              <w:marRight w:val="0"/>
                              <w:marTop w:val="0"/>
                              <w:marBottom w:val="0"/>
                              <w:divBdr>
                                <w:top w:val="none" w:sz="0" w:space="0" w:color="auto"/>
                                <w:left w:val="none" w:sz="0" w:space="0" w:color="auto"/>
                                <w:bottom w:val="none" w:sz="0" w:space="0" w:color="auto"/>
                                <w:right w:val="none" w:sz="0" w:space="0" w:color="auto"/>
                              </w:divBdr>
                            </w:div>
                            <w:div w:id="952250117">
                              <w:marLeft w:val="0"/>
                              <w:marRight w:val="0"/>
                              <w:marTop w:val="0"/>
                              <w:marBottom w:val="0"/>
                              <w:divBdr>
                                <w:top w:val="none" w:sz="0" w:space="0" w:color="auto"/>
                                <w:left w:val="none" w:sz="0" w:space="0" w:color="auto"/>
                                <w:bottom w:val="none" w:sz="0" w:space="0" w:color="auto"/>
                                <w:right w:val="none" w:sz="0" w:space="0" w:color="auto"/>
                              </w:divBdr>
                            </w:div>
                          </w:divsChild>
                        </w:div>
                        <w:div w:id="1605765698">
                          <w:marLeft w:val="0"/>
                          <w:marRight w:val="0"/>
                          <w:marTop w:val="0"/>
                          <w:marBottom w:val="0"/>
                          <w:divBdr>
                            <w:top w:val="single" w:sz="4" w:space="11" w:color="767676"/>
                            <w:left w:val="none" w:sz="0" w:space="0" w:color="auto"/>
                            <w:bottom w:val="none" w:sz="0" w:space="0" w:color="auto"/>
                            <w:right w:val="none" w:sz="0" w:space="0" w:color="auto"/>
                          </w:divBdr>
                          <w:divsChild>
                            <w:div w:id="1917278218">
                              <w:marLeft w:val="0"/>
                              <w:marRight w:val="0"/>
                              <w:marTop w:val="0"/>
                              <w:marBottom w:val="0"/>
                              <w:divBdr>
                                <w:top w:val="none" w:sz="0" w:space="0" w:color="auto"/>
                                <w:left w:val="none" w:sz="0" w:space="0" w:color="auto"/>
                                <w:bottom w:val="none" w:sz="0" w:space="0" w:color="auto"/>
                                <w:right w:val="none" w:sz="0" w:space="0" w:color="auto"/>
                              </w:divBdr>
                            </w:div>
                            <w:div w:id="3460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8130">
                  <w:marLeft w:val="0"/>
                  <w:marRight w:val="0"/>
                  <w:marTop w:val="420"/>
                  <w:marBottom w:val="420"/>
                  <w:divBdr>
                    <w:top w:val="single" w:sz="4" w:space="0" w:color="767676"/>
                    <w:left w:val="single" w:sz="4" w:space="0" w:color="767676"/>
                    <w:bottom w:val="single" w:sz="4" w:space="0" w:color="767676"/>
                    <w:right w:val="single" w:sz="4" w:space="0" w:color="767676"/>
                  </w:divBdr>
                  <w:divsChild>
                    <w:div w:id="513298853">
                      <w:marLeft w:val="0"/>
                      <w:marRight w:val="0"/>
                      <w:marTop w:val="0"/>
                      <w:marBottom w:val="0"/>
                      <w:divBdr>
                        <w:top w:val="none" w:sz="0" w:space="0" w:color="auto"/>
                        <w:left w:val="none" w:sz="0" w:space="0" w:color="auto"/>
                        <w:bottom w:val="single" w:sz="4" w:space="9" w:color="767676"/>
                        <w:right w:val="none" w:sz="0" w:space="0" w:color="auto"/>
                      </w:divBdr>
                    </w:div>
                    <w:div w:id="1623151689">
                      <w:marLeft w:val="0"/>
                      <w:marRight w:val="0"/>
                      <w:marTop w:val="0"/>
                      <w:marBottom w:val="0"/>
                      <w:divBdr>
                        <w:top w:val="none" w:sz="0" w:space="0" w:color="auto"/>
                        <w:left w:val="none" w:sz="0" w:space="0" w:color="auto"/>
                        <w:bottom w:val="none" w:sz="0" w:space="0" w:color="auto"/>
                        <w:right w:val="none" w:sz="0" w:space="0" w:color="auto"/>
                      </w:divBdr>
                      <w:divsChild>
                        <w:div w:id="811865602">
                          <w:marLeft w:val="0"/>
                          <w:marRight w:val="0"/>
                          <w:marTop w:val="0"/>
                          <w:marBottom w:val="0"/>
                          <w:divBdr>
                            <w:top w:val="none" w:sz="0" w:space="0" w:color="auto"/>
                            <w:left w:val="none" w:sz="0" w:space="0" w:color="auto"/>
                            <w:bottom w:val="none" w:sz="0" w:space="0" w:color="auto"/>
                            <w:right w:val="none" w:sz="0" w:space="0" w:color="auto"/>
                          </w:divBdr>
                          <w:divsChild>
                            <w:div w:id="1454859239">
                              <w:marLeft w:val="0"/>
                              <w:marRight w:val="0"/>
                              <w:marTop w:val="0"/>
                              <w:marBottom w:val="0"/>
                              <w:divBdr>
                                <w:top w:val="none" w:sz="0" w:space="0" w:color="auto"/>
                                <w:left w:val="none" w:sz="0" w:space="0" w:color="auto"/>
                                <w:bottom w:val="none" w:sz="0" w:space="0" w:color="auto"/>
                                <w:right w:val="none" w:sz="0" w:space="0" w:color="auto"/>
                              </w:divBdr>
                            </w:div>
                            <w:div w:id="783042993">
                              <w:marLeft w:val="0"/>
                              <w:marRight w:val="0"/>
                              <w:marTop w:val="0"/>
                              <w:marBottom w:val="0"/>
                              <w:divBdr>
                                <w:top w:val="none" w:sz="0" w:space="0" w:color="auto"/>
                                <w:left w:val="none" w:sz="0" w:space="0" w:color="auto"/>
                                <w:bottom w:val="none" w:sz="0" w:space="0" w:color="auto"/>
                                <w:right w:val="none" w:sz="0" w:space="0" w:color="auto"/>
                              </w:divBdr>
                            </w:div>
                          </w:divsChild>
                        </w:div>
                        <w:div w:id="2126608538">
                          <w:marLeft w:val="0"/>
                          <w:marRight w:val="0"/>
                          <w:marTop w:val="0"/>
                          <w:marBottom w:val="0"/>
                          <w:divBdr>
                            <w:top w:val="single" w:sz="4" w:space="11" w:color="767676"/>
                            <w:left w:val="none" w:sz="0" w:space="0" w:color="auto"/>
                            <w:bottom w:val="none" w:sz="0" w:space="0" w:color="auto"/>
                            <w:right w:val="none" w:sz="0" w:space="0" w:color="auto"/>
                          </w:divBdr>
                          <w:divsChild>
                            <w:div w:id="1560626831">
                              <w:marLeft w:val="0"/>
                              <w:marRight w:val="0"/>
                              <w:marTop w:val="0"/>
                              <w:marBottom w:val="0"/>
                              <w:divBdr>
                                <w:top w:val="none" w:sz="0" w:space="0" w:color="auto"/>
                                <w:left w:val="none" w:sz="0" w:space="0" w:color="auto"/>
                                <w:bottom w:val="none" w:sz="0" w:space="0" w:color="auto"/>
                                <w:right w:val="none" w:sz="0" w:space="0" w:color="auto"/>
                              </w:divBdr>
                            </w:div>
                            <w:div w:id="2066293545">
                              <w:marLeft w:val="0"/>
                              <w:marRight w:val="0"/>
                              <w:marTop w:val="0"/>
                              <w:marBottom w:val="0"/>
                              <w:divBdr>
                                <w:top w:val="none" w:sz="0" w:space="0" w:color="auto"/>
                                <w:left w:val="none" w:sz="0" w:space="0" w:color="auto"/>
                                <w:bottom w:val="none" w:sz="0" w:space="0" w:color="auto"/>
                                <w:right w:val="none" w:sz="0" w:space="0" w:color="auto"/>
                              </w:divBdr>
                            </w:div>
                          </w:divsChild>
                        </w:div>
                        <w:div w:id="2036804841">
                          <w:marLeft w:val="0"/>
                          <w:marRight w:val="0"/>
                          <w:marTop w:val="0"/>
                          <w:marBottom w:val="0"/>
                          <w:divBdr>
                            <w:top w:val="single" w:sz="4" w:space="11" w:color="767676"/>
                            <w:left w:val="none" w:sz="0" w:space="0" w:color="auto"/>
                            <w:bottom w:val="none" w:sz="0" w:space="0" w:color="auto"/>
                            <w:right w:val="none" w:sz="0" w:space="0" w:color="auto"/>
                          </w:divBdr>
                          <w:divsChild>
                            <w:div w:id="1283725508">
                              <w:marLeft w:val="0"/>
                              <w:marRight w:val="0"/>
                              <w:marTop w:val="0"/>
                              <w:marBottom w:val="0"/>
                              <w:divBdr>
                                <w:top w:val="none" w:sz="0" w:space="0" w:color="auto"/>
                                <w:left w:val="none" w:sz="0" w:space="0" w:color="auto"/>
                                <w:bottom w:val="none" w:sz="0" w:space="0" w:color="auto"/>
                                <w:right w:val="none" w:sz="0" w:space="0" w:color="auto"/>
                              </w:divBdr>
                            </w:div>
                            <w:div w:id="922101796">
                              <w:marLeft w:val="0"/>
                              <w:marRight w:val="0"/>
                              <w:marTop w:val="0"/>
                              <w:marBottom w:val="0"/>
                              <w:divBdr>
                                <w:top w:val="none" w:sz="0" w:space="0" w:color="auto"/>
                                <w:left w:val="none" w:sz="0" w:space="0" w:color="auto"/>
                                <w:bottom w:val="none" w:sz="0" w:space="0" w:color="auto"/>
                                <w:right w:val="none" w:sz="0" w:space="0" w:color="auto"/>
                              </w:divBdr>
                            </w:div>
                          </w:divsChild>
                        </w:div>
                        <w:div w:id="104233733">
                          <w:marLeft w:val="0"/>
                          <w:marRight w:val="0"/>
                          <w:marTop w:val="0"/>
                          <w:marBottom w:val="0"/>
                          <w:divBdr>
                            <w:top w:val="single" w:sz="4" w:space="11" w:color="767676"/>
                            <w:left w:val="none" w:sz="0" w:space="0" w:color="auto"/>
                            <w:bottom w:val="none" w:sz="0" w:space="0" w:color="auto"/>
                            <w:right w:val="none" w:sz="0" w:space="0" w:color="auto"/>
                          </w:divBdr>
                          <w:divsChild>
                            <w:div w:id="2140954640">
                              <w:marLeft w:val="0"/>
                              <w:marRight w:val="0"/>
                              <w:marTop w:val="0"/>
                              <w:marBottom w:val="0"/>
                              <w:divBdr>
                                <w:top w:val="none" w:sz="0" w:space="0" w:color="auto"/>
                                <w:left w:val="none" w:sz="0" w:space="0" w:color="auto"/>
                                <w:bottom w:val="none" w:sz="0" w:space="0" w:color="auto"/>
                                <w:right w:val="none" w:sz="0" w:space="0" w:color="auto"/>
                              </w:divBdr>
                            </w:div>
                            <w:div w:id="1853294826">
                              <w:marLeft w:val="0"/>
                              <w:marRight w:val="0"/>
                              <w:marTop w:val="0"/>
                              <w:marBottom w:val="0"/>
                              <w:divBdr>
                                <w:top w:val="none" w:sz="0" w:space="0" w:color="auto"/>
                                <w:left w:val="none" w:sz="0" w:space="0" w:color="auto"/>
                                <w:bottom w:val="none" w:sz="0" w:space="0" w:color="auto"/>
                                <w:right w:val="none" w:sz="0" w:space="0" w:color="auto"/>
                              </w:divBdr>
                            </w:div>
                          </w:divsChild>
                        </w:div>
                        <w:div w:id="1730764674">
                          <w:marLeft w:val="0"/>
                          <w:marRight w:val="0"/>
                          <w:marTop w:val="0"/>
                          <w:marBottom w:val="0"/>
                          <w:divBdr>
                            <w:top w:val="single" w:sz="4" w:space="11" w:color="767676"/>
                            <w:left w:val="none" w:sz="0" w:space="0" w:color="auto"/>
                            <w:bottom w:val="none" w:sz="0" w:space="0" w:color="auto"/>
                            <w:right w:val="none" w:sz="0" w:space="0" w:color="auto"/>
                          </w:divBdr>
                          <w:divsChild>
                            <w:div w:id="217475305">
                              <w:marLeft w:val="0"/>
                              <w:marRight w:val="0"/>
                              <w:marTop w:val="0"/>
                              <w:marBottom w:val="0"/>
                              <w:divBdr>
                                <w:top w:val="none" w:sz="0" w:space="0" w:color="auto"/>
                                <w:left w:val="none" w:sz="0" w:space="0" w:color="auto"/>
                                <w:bottom w:val="none" w:sz="0" w:space="0" w:color="auto"/>
                                <w:right w:val="none" w:sz="0" w:space="0" w:color="auto"/>
                              </w:divBdr>
                            </w:div>
                            <w:div w:id="1594899913">
                              <w:marLeft w:val="0"/>
                              <w:marRight w:val="0"/>
                              <w:marTop w:val="0"/>
                              <w:marBottom w:val="0"/>
                              <w:divBdr>
                                <w:top w:val="none" w:sz="0" w:space="0" w:color="auto"/>
                                <w:left w:val="none" w:sz="0" w:space="0" w:color="auto"/>
                                <w:bottom w:val="none" w:sz="0" w:space="0" w:color="auto"/>
                                <w:right w:val="none" w:sz="0" w:space="0" w:color="auto"/>
                              </w:divBdr>
                            </w:div>
                          </w:divsChild>
                        </w:div>
                        <w:div w:id="1940485404">
                          <w:marLeft w:val="0"/>
                          <w:marRight w:val="0"/>
                          <w:marTop w:val="0"/>
                          <w:marBottom w:val="0"/>
                          <w:divBdr>
                            <w:top w:val="single" w:sz="4" w:space="11" w:color="767676"/>
                            <w:left w:val="none" w:sz="0" w:space="0" w:color="auto"/>
                            <w:bottom w:val="none" w:sz="0" w:space="0" w:color="auto"/>
                            <w:right w:val="none" w:sz="0" w:space="0" w:color="auto"/>
                          </w:divBdr>
                          <w:divsChild>
                            <w:div w:id="267009384">
                              <w:marLeft w:val="0"/>
                              <w:marRight w:val="0"/>
                              <w:marTop w:val="0"/>
                              <w:marBottom w:val="0"/>
                              <w:divBdr>
                                <w:top w:val="none" w:sz="0" w:space="0" w:color="auto"/>
                                <w:left w:val="none" w:sz="0" w:space="0" w:color="auto"/>
                                <w:bottom w:val="none" w:sz="0" w:space="0" w:color="auto"/>
                                <w:right w:val="none" w:sz="0" w:space="0" w:color="auto"/>
                              </w:divBdr>
                            </w:div>
                            <w:div w:id="1399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879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32194049">
          <w:marLeft w:val="0"/>
          <w:marRight w:val="0"/>
          <w:marTop w:val="0"/>
          <w:marBottom w:val="0"/>
          <w:divBdr>
            <w:top w:val="single" w:sz="12" w:space="24" w:color="C2C2C2"/>
            <w:left w:val="single" w:sz="12" w:space="24" w:color="C2C2C2"/>
            <w:bottom w:val="single" w:sz="12" w:space="24" w:color="C2C2C2"/>
            <w:right w:val="single" w:sz="12" w:space="24" w:color="C2C2C2"/>
          </w:divBdr>
          <w:divsChild>
            <w:div w:id="1771660553">
              <w:marLeft w:val="0"/>
              <w:marRight w:val="0"/>
              <w:marTop w:val="0"/>
              <w:marBottom w:val="0"/>
              <w:divBdr>
                <w:top w:val="none" w:sz="0" w:space="0" w:color="auto"/>
                <w:left w:val="none" w:sz="0" w:space="0" w:color="auto"/>
                <w:bottom w:val="none" w:sz="0" w:space="0" w:color="auto"/>
                <w:right w:val="none" w:sz="0" w:space="0" w:color="auto"/>
              </w:divBdr>
              <w:divsChild>
                <w:div w:id="1620600165">
                  <w:marLeft w:val="0"/>
                  <w:marRight w:val="0"/>
                  <w:marTop w:val="0"/>
                  <w:marBottom w:val="0"/>
                  <w:divBdr>
                    <w:top w:val="single" w:sz="4" w:space="24" w:color="848484"/>
                    <w:left w:val="none" w:sz="0" w:space="0" w:color="auto"/>
                    <w:bottom w:val="single" w:sz="4" w:space="24" w:color="848484"/>
                    <w:right w:val="none" w:sz="0" w:space="0" w:color="auto"/>
                  </w:divBdr>
                  <w:divsChild>
                    <w:div w:id="159080254">
                      <w:marLeft w:val="0"/>
                      <w:marRight w:val="0"/>
                      <w:marTop w:val="0"/>
                      <w:marBottom w:val="0"/>
                      <w:divBdr>
                        <w:top w:val="none" w:sz="0" w:space="0" w:color="auto"/>
                        <w:left w:val="none" w:sz="0" w:space="0" w:color="auto"/>
                        <w:bottom w:val="none" w:sz="0" w:space="0" w:color="auto"/>
                        <w:right w:val="none" w:sz="0" w:space="0" w:color="auto"/>
                      </w:divBdr>
                      <w:divsChild>
                        <w:div w:id="1283073293">
                          <w:marLeft w:val="0"/>
                          <w:marRight w:val="0"/>
                          <w:marTop w:val="0"/>
                          <w:marBottom w:val="0"/>
                          <w:divBdr>
                            <w:top w:val="none" w:sz="0" w:space="0" w:color="auto"/>
                            <w:left w:val="none" w:sz="0" w:space="0" w:color="auto"/>
                            <w:bottom w:val="none" w:sz="0" w:space="0" w:color="auto"/>
                            <w:right w:val="none" w:sz="0" w:space="0" w:color="auto"/>
                          </w:divBdr>
                          <w:divsChild>
                            <w:div w:id="381949556">
                              <w:marLeft w:val="0"/>
                              <w:marRight w:val="0"/>
                              <w:marTop w:val="0"/>
                              <w:marBottom w:val="0"/>
                              <w:divBdr>
                                <w:top w:val="none" w:sz="0" w:space="0" w:color="auto"/>
                                <w:left w:val="none" w:sz="0" w:space="0" w:color="auto"/>
                                <w:bottom w:val="none" w:sz="0" w:space="0" w:color="auto"/>
                                <w:right w:val="none" w:sz="0" w:space="0" w:color="auto"/>
                              </w:divBdr>
                              <w:divsChild>
                                <w:div w:id="2031099486">
                                  <w:marLeft w:val="0"/>
                                  <w:marRight w:val="0"/>
                                  <w:marTop w:val="0"/>
                                  <w:marBottom w:val="0"/>
                                  <w:divBdr>
                                    <w:top w:val="none" w:sz="0" w:space="0" w:color="auto"/>
                                    <w:left w:val="none" w:sz="0" w:space="0" w:color="auto"/>
                                    <w:bottom w:val="none" w:sz="0" w:space="0" w:color="auto"/>
                                    <w:right w:val="none" w:sz="0" w:space="0" w:color="auto"/>
                                  </w:divBdr>
                                </w:div>
                              </w:divsChild>
                            </w:div>
                            <w:div w:id="1704210587">
                              <w:marLeft w:val="0"/>
                              <w:marRight w:val="0"/>
                              <w:marTop w:val="0"/>
                              <w:marBottom w:val="0"/>
                              <w:divBdr>
                                <w:top w:val="none" w:sz="0" w:space="0" w:color="auto"/>
                                <w:left w:val="none" w:sz="0" w:space="0" w:color="auto"/>
                                <w:bottom w:val="none" w:sz="0" w:space="0" w:color="auto"/>
                                <w:right w:val="none" w:sz="0" w:space="0" w:color="auto"/>
                              </w:divBdr>
                              <w:divsChild>
                                <w:div w:id="16418402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04244">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2025-11-25T11:21:00Z</dcterms:created>
  <dcterms:modified xsi:type="dcterms:W3CDTF">2025-11-25T11:21:00Z</dcterms:modified>
</cp:coreProperties>
</file>